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AEF" w:rsidRPr="00D36AEF" w:rsidRDefault="00D36AEF" w:rsidP="00D36AEF">
      <w:pPr>
        <w:widowControl w:val="0"/>
        <w:spacing w:before="141" w:after="0" w:line="240" w:lineRule="auto"/>
        <w:ind w:right="233" w:firstLine="426"/>
        <w:jc w:val="center"/>
        <w:outlineLvl w:val="1"/>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rPr>
        <w:t>«</w:t>
      </w:r>
      <w:r w:rsidRPr="00D36AEF">
        <w:rPr>
          <w:rFonts w:ascii="Times New Roman" w:eastAsia="Times New Roman" w:hAnsi="Times New Roman" w:cs="Times New Roman" w:hint="eastAsia"/>
          <w:b/>
          <w:bCs/>
          <w:sz w:val="24"/>
          <w:szCs w:val="24"/>
          <w:lang w:val="en-US"/>
        </w:rPr>
        <w:t>Т</w:t>
      </w:r>
      <w:r w:rsidRPr="00D36AEF">
        <w:rPr>
          <w:rFonts w:ascii="Times New Roman" w:eastAsia="Times New Roman" w:hAnsi="Times New Roman" w:cs="Times New Roman"/>
          <w:b/>
          <w:bCs/>
          <w:sz w:val="24"/>
          <w:szCs w:val="24"/>
          <w:lang w:val="en-US"/>
        </w:rPr>
        <w:t>Ұ</w:t>
      </w:r>
      <w:r w:rsidRPr="00D36AEF">
        <w:rPr>
          <w:rFonts w:ascii="Times New Roman" w:eastAsia="Times New Roman" w:hAnsi="Times New Roman" w:cs="Times New Roman" w:hint="eastAsia"/>
          <w:b/>
          <w:bCs/>
          <w:sz w:val="24"/>
          <w:szCs w:val="24"/>
          <w:lang w:val="en-US"/>
        </w:rPr>
        <w:t>Л</w:t>
      </w:r>
      <w:r w:rsidRPr="00D36AEF">
        <w:rPr>
          <w:rFonts w:ascii="Times New Roman" w:eastAsia="Times New Roman" w:hAnsi="Times New Roman" w:cs="Times New Roman"/>
          <w:b/>
          <w:bCs/>
          <w:sz w:val="24"/>
          <w:szCs w:val="24"/>
          <w:lang w:val="en-US"/>
        </w:rPr>
        <w:t>Ғ</w:t>
      </w:r>
      <w:r w:rsidRPr="00D36AEF">
        <w:rPr>
          <w:rFonts w:ascii="Times New Roman" w:eastAsia="Times New Roman" w:hAnsi="Times New Roman" w:cs="Times New Roman" w:hint="eastAsia"/>
          <w:b/>
          <w:bCs/>
          <w:sz w:val="24"/>
          <w:szCs w:val="24"/>
          <w:lang w:val="en-US"/>
        </w:rPr>
        <w:t>А</w:t>
      </w:r>
      <w:r w:rsidRPr="00D36AEF">
        <w:rPr>
          <w:rFonts w:ascii="Times New Roman" w:eastAsia="Times New Roman" w:hAnsi="Times New Roman" w:cs="Times New Roman"/>
          <w:b/>
          <w:bCs/>
          <w:sz w:val="24"/>
          <w:szCs w:val="24"/>
          <w:lang w:val="en-US"/>
        </w:rPr>
        <w:t xml:space="preserve"> </w:t>
      </w:r>
      <w:r w:rsidRPr="00D36AEF">
        <w:rPr>
          <w:rFonts w:ascii="Times New Roman" w:eastAsia="Times New Roman" w:hAnsi="Times New Roman" w:cs="Times New Roman" w:hint="eastAsia"/>
          <w:b/>
          <w:bCs/>
          <w:sz w:val="24"/>
          <w:szCs w:val="24"/>
          <w:lang w:val="en-US"/>
        </w:rPr>
        <w:t>ПСИХОЛОГИЯСЫНА</w:t>
      </w:r>
      <w:r w:rsidRPr="00D36AEF">
        <w:rPr>
          <w:rFonts w:ascii="Times New Roman" w:eastAsia="Times New Roman" w:hAnsi="Times New Roman" w:cs="Times New Roman"/>
          <w:b/>
          <w:bCs/>
          <w:sz w:val="24"/>
          <w:szCs w:val="24"/>
          <w:lang w:val="en-US"/>
        </w:rPr>
        <w:t xml:space="preserve"> </w:t>
      </w:r>
      <w:r w:rsidRPr="00D36AEF">
        <w:rPr>
          <w:rFonts w:ascii="Times New Roman" w:eastAsia="Times New Roman" w:hAnsi="Times New Roman" w:cs="Times New Roman" w:hint="eastAsia"/>
          <w:b/>
          <w:bCs/>
          <w:sz w:val="24"/>
          <w:szCs w:val="24"/>
          <w:lang w:val="en-US"/>
        </w:rPr>
        <w:t>КІРІСПЕ</w:t>
      </w:r>
      <w:r>
        <w:rPr>
          <w:rFonts w:ascii="Times New Roman" w:eastAsia="Times New Roman" w:hAnsi="Times New Roman" w:cs="Times New Roman"/>
          <w:b/>
          <w:bCs/>
          <w:sz w:val="24"/>
          <w:szCs w:val="24"/>
        </w:rPr>
        <w:t xml:space="preserve">» </w:t>
      </w:r>
      <w:r w:rsidRPr="00D36AEF">
        <w:rPr>
          <w:rFonts w:ascii="Times New Roman" w:eastAsia="Times New Roman" w:hAnsi="Times New Roman" w:cs="Times New Roman"/>
          <w:b/>
          <w:bCs/>
          <w:sz w:val="24"/>
          <w:szCs w:val="24"/>
          <w:lang w:val="en-US"/>
        </w:rPr>
        <w:t>ПƏН БОЙЫНША ДƏРІСТЕРДІҢ КОНСПЕКТІСІ</w:t>
      </w:r>
    </w:p>
    <w:p w:rsidR="00D36AEF" w:rsidRPr="00D36AEF" w:rsidRDefault="00D36AEF" w:rsidP="00D36AEF">
      <w:pPr>
        <w:widowControl w:val="0"/>
        <w:spacing w:after="0" w:line="240" w:lineRule="auto"/>
        <w:ind w:firstLine="426"/>
        <w:rPr>
          <w:rFonts w:ascii="Times New Roman" w:eastAsia="Times New Roman" w:hAnsi="Times New Roman" w:cs="Times New Roman"/>
          <w:b/>
          <w:sz w:val="24"/>
          <w:szCs w:val="24"/>
          <w:lang w:val="en-US"/>
        </w:rPr>
      </w:pPr>
    </w:p>
    <w:p w:rsidR="00D36AEF" w:rsidRPr="00D36AEF" w:rsidRDefault="00D36AEF" w:rsidP="00D36AEF">
      <w:pPr>
        <w:widowControl w:val="0"/>
        <w:spacing w:after="0" w:line="240" w:lineRule="auto"/>
        <w:ind w:right="233" w:firstLine="426"/>
        <w:rPr>
          <w:rFonts w:ascii="Times New Roman" w:eastAsia="Times New Roman" w:hAnsi="Times New Roman" w:cs="Times New Roman"/>
          <w:b/>
          <w:sz w:val="24"/>
          <w:lang w:val="en-US"/>
        </w:rPr>
      </w:pPr>
      <w:r w:rsidRPr="00D36AEF">
        <w:rPr>
          <w:rFonts w:ascii="Times New Roman" w:eastAsia="Times New Roman" w:hAnsi="Times New Roman" w:cs="Times New Roman"/>
          <w:b/>
          <w:sz w:val="24"/>
          <w:lang w:val="en-US"/>
        </w:rPr>
        <w:t>№ 1 Дəріс</w:t>
      </w:r>
    </w:p>
    <w:p w:rsidR="004212FC" w:rsidRPr="004212FC" w:rsidRDefault="00D36AEF" w:rsidP="004212FC">
      <w:pPr>
        <w:widowControl w:val="0"/>
        <w:spacing w:after="0" w:line="240" w:lineRule="auto"/>
        <w:ind w:right="1852" w:firstLine="426"/>
        <w:jc w:val="both"/>
        <w:rPr>
          <w:rFonts w:ascii="Times New Roman" w:eastAsia="Times New Roman" w:hAnsi="Times New Roman" w:cs="Times New Roman"/>
          <w:b/>
          <w:color w:val="00007F"/>
          <w:sz w:val="24"/>
          <w:lang w:val="en-US"/>
        </w:rPr>
      </w:pPr>
      <w:r w:rsidRPr="00D36AEF">
        <w:rPr>
          <w:rFonts w:ascii="Times New Roman" w:eastAsia="Times New Roman" w:hAnsi="Times New Roman" w:cs="Times New Roman"/>
          <w:b/>
          <w:sz w:val="24"/>
          <w:lang w:val="en-US"/>
        </w:rPr>
        <w:t>Тақырып: Тұлға психологиял</w:t>
      </w:r>
      <w:r w:rsidR="004212FC">
        <w:rPr>
          <w:rFonts w:ascii="Times New Roman" w:eastAsia="Times New Roman" w:hAnsi="Times New Roman" w:cs="Times New Roman"/>
          <w:b/>
          <w:sz w:val="24"/>
          <w:lang w:val="en-US"/>
        </w:rPr>
        <w:t>ық ғылымның базалық категориясы</w:t>
      </w:r>
      <w:r w:rsidR="004212FC" w:rsidRPr="004212FC">
        <w:rPr>
          <w:rFonts w:ascii="Times New Roman" w:eastAsia="Times New Roman" w:hAnsi="Times New Roman" w:cs="Times New Roman"/>
          <w:b/>
          <w:sz w:val="24"/>
          <w:lang w:val="en-US"/>
        </w:rPr>
        <w:t xml:space="preserve"> </w:t>
      </w:r>
      <w:r w:rsidRPr="00D36AEF">
        <w:rPr>
          <w:rFonts w:ascii="Times New Roman" w:eastAsia="Times New Roman" w:hAnsi="Times New Roman" w:cs="Times New Roman"/>
          <w:b/>
          <w:sz w:val="24"/>
          <w:lang w:val="en-US"/>
        </w:rPr>
        <w:t>ретінде</w:t>
      </w:r>
      <w:r w:rsidRPr="00D36AEF">
        <w:rPr>
          <w:rFonts w:ascii="Times New Roman" w:eastAsia="Times New Roman" w:hAnsi="Times New Roman" w:cs="Times New Roman"/>
          <w:b/>
          <w:color w:val="00007F"/>
          <w:sz w:val="24"/>
          <w:lang w:val="en-US"/>
        </w:rPr>
        <w:t xml:space="preserve">. </w:t>
      </w:r>
    </w:p>
    <w:p w:rsidR="00D36AEF" w:rsidRPr="00D36AEF" w:rsidRDefault="00D36AEF" w:rsidP="00D36AEF">
      <w:pPr>
        <w:widowControl w:val="0"/>
        <w:spacing w:after="0" w:line="240" w:lineRule="auto"/>
        <w:ind w:right="1852" w:firstLine="426"/>
        <w:rPr>
          <w:rFonts w:ascii="Times New Roman" w:eastAsia="Times New Roman" w:hAnsi="Times New Roman" w:cs="Times New Roman"/>
          <w:b/>
          <w:sz w:val="24"/>
          <w:lang w:val="en-US"/>
        </w:rPr>
      </w:pPr>
      <w:r w:rsidRPr="00D36AEF">
        <w:rPr>
          <w:rFonts w:ascii="Times New Roman" w:eastAsia="Times New Roman" w:hAnsi="Times New Roman" w:cs="Times New Roman"/>
          <w:b/>
          <w:sz w:val="24"/>
          <w:lang w:val="en-US"/>
        </w:rPr>
        <w:t>Дəріс мазмұны:</w:t>
      </w:r>
    </w:p>
    <w:p w:rsidR="00D36AEF" w:rsidRPr="00D36AEF" w:rsidRDefault="00D36AEF" w:rsidP="00D36AEF">
      <w:pPr>
        <w:widowControl w:val="0"/>
        <w:numPr>
          <w:ilvl w:val="0"/>
          <w:numId w:val="12"/>
        </w:numPr>
        <w:tabs>
          <w:tab w:val="left" w:pos="1553"/>
          <w:tab w:val="left" w:pos="1554"/>
        </w:tabs>
        <w:spacing w:after="0" w:line="271" w:lineRule="exact"/>
        <w:ind w:left="0" w:firstLine="426"/>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ұғымы. Тұлғаның</w:t>
      </w:r>
      <w:r w:rsidRPr="00D36AEF">
        <w:rPr>
          <w:rFonts w:ascii="Times New Roman" w:eastAsia="Times New Roman" w:hAnsi="Times New Roman" w:cs="Times New Roman"/>
          <w:spacing w:val="2"/>
          <w:sz w:val="24"/>
          <w:lang w:val="en-US"/>
        </w:rPr>
        <w:t xml:space="preserve"> </w:t>
      </w:r>
      <w:r w:rsidRPr="00D36AEF">
        <w:rPr>
          <w:rFonts w:ascii="Times New Roman" w:eastAsia="Times New Roman" w:hAnsi="Times New Roman" w:cs="Times New Roman"/>
          <w:sz w:val="24"/>
          <w:lang w:val="en-US"/>
        </w:rPr>
        <w:t>бағыттылығы.</w:t>
      </w:r>
    </w:p>
    <w:p w:rsidR="00D36AEF" w:rsidRPr="00D36AEF" w:rsidRDefault="00D36AEF" w:rsidP="00D36AEF">
      <w:pPr>
        <w:widowControl w:val="0"/>
        <w:numPr>
          <w:ilvl w:val="0"/>
          <w:numId w:val="12"/>
        </w:numPr>
        <w:tabs>
          <w:tab w:val="left" w:pos="1553"/>
          <w:tab w:val="left" w:pos="1554"/>
        </w:tabs>
        <w:spacing w:after="0" w:line="240" w:lineRule="auto"/>
        <w:ind w:left="0" w:firstLine="426"/>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Тұлғаның құрылымы жəне оны</w:t>
      </w:r>
      <w:r w:rsidRPr="00D36AEF">
        <w:rPr>
          <w:rFonts w:ascii="Times New Roman" w:eastAsia="Times New Roman" w:hAnsi="Times New Roman" w:cs="Times New Roman"/>
          <w:spacing w:val="-1"/>
          <w:sz w:val="24"/>
          <w:lang w:val="en-US"/>
        </w:rPr>
        <w:t xml:space="preserve"> </w:t>
      </w:r>
      <w:r w:rsidRPr="00D36AEF">
        <w:rPr>
          <w:rFonts w:ascii="Times New Roman" w:eastAsia="Times New Roman" w:hAnsi="Times New Roman" w:cs="Times New Roman"/>
          <w:sz w:val="24"/>
          <w:lang w:val="en-US"/>
        </w:rPr>
        <w:t>құраушылар.</w:t>
      </w:r>
    </w:p>
    <w:p w:rsidR="00D36AEF" w:rsidRPr="00D36AEF" w:rsidRDefault="00D36AEF" w:rsidP="00D36AEF">
      <w:pPr>
        <w:widowControl w:val="0"/>
        <w:numPr>
          <w:ilvl w:val="0"/>
          <w:numId w:val="12"/>
        </w:numPr>
        <w:tabs>
          <w:tab w:val="left" w:pos="1553"/>
          <w:tab w:val="left" w:pos="1554"/>
        </w:tabs>
        <w:spacing w:after="0" w:line="240" w:lineRule="auto"/>
        <w:ind w:left="0" w:firstLine="426"/>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Тұлғаның психологиялық</w:t>
      </w:r>
      <w:r w:rsidRPr="00D36AEF">
        <w:rPr>
          <w:rFonts w:ascii="Times New Roman" w:eastAsia="Times New Roman" w:hAnsi="Times New Roman" w:cs="Times New Roman"/>
          <w:spacing w:val="1"/>
          <w:sz w:val="24"/>
          <w:lang w:val="en-US"/>
        </w:rPr>
        <w:t xml:space="preserve"> </w:t>
      </w:r>
      <w:r w:rsidRPr="00D36AEF">
        <w:rPr>
          <w:rFonts w:ascii="Times New Roman" w:eastAsia="Times New Roman" w:hAnsi="Times New Roman" w:cs="Times New Roman"/>
          <w:sz w:val="24"/>
          <w:lang w:val="en-US"/>
        </w:rPr>
        <w:t>қорғанышы.</w:t>
      </w:r>
    </w:p>
    <w:p w:rsidR="00D36AEF" w:rsidRPr="00D36AEF" w:rsidRDefault="00D36AEF" w:rsidP="00D36AEF">
      <w:pPr>
        <w:widowControl w:val="0"/>
        <w:spacing w:after="0" w:line="240" w:lineRule="auto"/>
        <w:ind w:right="233" w:firstLine="426"/>
        <w:rPr>
          <w:rFonts w:ascii="Times New Roman" w:eastAsia="Times New Roman" w:hAnsi="Times New Roman" w:cs="Times New Roman"/>
          <w:sz w:val="24"/>
          <w:lang w:val="en-US"/>
        </w:rPr>
      </w:pPr>
      <w:r w:rsidRPr="00D36AEF">
        <w:rPr>
          <w:rFonts w:ascii="Times New Roman" w:eastAsia="Times New Roman" w:hAnsi="Times New Roman" w:cs="Times New Roman"/>
          <w:b/>
          <w:sz w:val="24"/>
          <w:lang w:val="en-US"/>
        </w:rPr>
        <w:t>Дəріс мақсаты: тұлға, индивид, жекелік ұғымын қарастыру, тұлға құрылымын сипаттау</w:t>
      </w:r>
      <w:r w:rsidRPr="00D36AEF">
        <w:rPr>
          <w:rFonts w:ascii="Times New Roman" w:eastAsia="Times New Roman" w:hAnsi="Times New Roman" w:cs="Times New Roman"/>
          <w:sz w:val="24"/>
          <w:lang w:val="en-US"/>
        </w:rPr>
        <w:t xml:space="preserve">. </w:t>
      </w:r>
      <w:r w:rsidRPr="00D36AEF">
        <w:rPr>
          <w:rFonts w:ascii="Times New Roman" w:eastAsia="Times New Roman" w:hAnsi="Times New Roman" w:cs="Times New Roman"/>
          <w:b/>
          <w:sz w:val="24"/>
          <w:lang w:val="en-US"/>
        </w:rPr>
        <w:t xml:space="preserve">Негізгі ұғымдар: </w:t>
      </w:r>
      <w:r w:rsidRPr="00D36AEF">
        <w:rPr>
          <w:rFonts w:ascii="Times New Roman" w:eastAsia="Times New Roman" w:hAnsi="Times New Roman" w:cs="Times New Roman"/>
          <w:sz w:val="24"/>
          <w:lang w:val="en-US"/>
        </w:rPr>
        <w:t>тұлға құрылымы, тұлғаның мотивациялық сферасы, ұстанымдар, индивид, тұлға, жекелік, еліктеу, қалау, қызығушылық, бейімділік, идеал, дүниетаным, сендіру, тұлғаның бағыттылығы, фрустрация.</w:t>
      </w:r>
    </w:p>
    <w:p w:rsidR="00D36AEF" w:rsidRPr="00D36AEF" w:rsidRDefault="00D36AEF" w:rsidP="00D36AEF">
      <w:pPr>
        <w:widowControl w:val="0"/>
        <w:spacing w:after="0" w:line="240" w:lineRule="auto"/>
        <w:ind w:firstLine="426"/>
        <w:rPr>
          <w:rFonts w:ascii="Times New Roman" w:eastAsia="Times New Roman" w:hAnsi="Times New Roman" w:cs="Times New Roman"/>
          <w:sz w:val="25"/>
          <w:szCs w:val="24"/>
          <w:lang w:val="en-US"/>
        </w:rPr>
      </w:pPr>
    </w:p>
    <w:p w:rsidR="00D36AEF" w:rsidRPr="00D36AEF" w:rsidRDefault="00D36AEF" w:rsidP="00D36AEF">
      <w:pPr>
        <w:widowControl w:val="0"/>
        <w:spacing w:after="0" w:line="240" w:lineRule="auto"/>
        <w:ind w:right="148"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b/>
          <w:sz w:val="24"/>
          <w:szCs w:val="24"/>
        </w:rPr>
        <w:t xml:space="preserve">1. </w:t>
      </w:r>
      <w:r w:rsidRPr="00D36AEF">
        <w:rPr>
          <w:rFonts w:ascii="Times New Roman" w:eastAsia="Times New Roman" w:hAnsi="Times New Roman" w:cs="Times New Roman"/>
          <w:sz w:val="24"/>
          <w:szCs w:val="24"/>
        </w:rPr>
        <w:t>Психология ғылымында тұлға категориясы базалық категорияларға жатады. Дүниеге жаңа келген нəрестенің дене құрылысы тіке жүруге, мидың құрылымы- потенциалды дамыған интеллект, қолдың құрылымы-қол еңбек құралын пайдалану перспективасына жəне т.с.с. мүмкіндік береді, мұның өзі біздің жануарлардан ерекшелігімізді көрсетіп, нəрсетенің адамзат қатарына жататындығын көрсетеді.</w:t>
      </w:r>
    </w:p>
    <w:p w:rsidR="00D36AEF" w:rsidRPr="00D36AEF" w:rsidRDefault="00D36AEF" w:rsidP="00D36AEF">
      <w:pPr>
        <w:widowControl w:val="0"/>
        <w:spacing w:before="12" w:after="0" w:line="240" w:lineRule="auto"/>
        <w:ind w:right="147"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Индивид ұғымынан адамның қандай қатарға жататындығын, яғни кез-келген адам-индивид екендігі туралы айтады. Бірақ дүниеге индивид </w:t>
      </w:r>
      <w:r w:rsidRPr="00D36AEF">
        <w:rPr>
          <w:rFonts w:ascii="Times New Roman" w:eastAsia="Times New Roman" w:hAnsi="Times New Roman" w:cs="Times New Roman"/>
          <w:spacing w:val="-3"/>
          <w:sz w:val="24"/>
          <w:szCs w:val="24"/>
        </w:rPr>
        <w:t xml:space="preserve">ретінде </w:t>
      </w:r>
      <w:r w:rsidRPr="00D36AEF">
        <w:rPr>
          <w:rFonts w:ascii="Times New Roman" w:eastAsia="Times New Roman" w:hAnsi="Times New Roman" w:cs="Times New Roman"/>
          <w:sz w:val="24"/>
          <w:szCs w:val="24"/>
        </w:rPr>
        <w:t xml:space="preserve">келе отырып, адам ерекше əлеуметтік сапаға ие болу арқылы тұлғаға айналады. Адамның </w:t>
      </w:r>
      <w:r w:rsidRPr="00D36AEF">
        <w:rPr>
          <w:rFonts w:ascii="Times New Roman" w:eastAsia="Times New Roman" w:hAnsi="Times New Roman" w:cs="Times New Roman"/>
          <w:spacing w:val="-4"/>
          <w:sz w:val="24"/>
          <w:szCs w:val="24"/>
        </w:rPr>
        <w:t>өмірлік</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іс-əрекеті жəне қоғамдық шарттарының спецификасы оның жекелік белгілері мен қасиеттерінің ерекшеліктерімен анықталады.</w:t>
      </w:r>
    </w:p>
    <w:p w:rsidR="00D36AEF" w:rsidRPr="00D36AEF" w:rsidRDefault="00D36AEF" w:rsidP="00D36AEF">
      <w:pPr>
        <w:widowControl w:val="0"/>
        <w:spacing w:before="17" w:after="0" w:line="274" w:lineRule="exact"/>
        <w:ind w:right="233"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Барлық адамдар өз қоғамының салттары мен дəстүрі, </w:t>
      </w:r>
      <w:r w:rsidRPr="00D36AEF">
        <w:rPr>
          <w:rFonts w:ascii="Times New Roman" w:eastAsia="Times New Roman" w:hAnsi="Times New Roman" w:cs="Times New Roman"/>
          <w:spacing w:val="-4"/>
          <w:sz w:val="24"/>
          <w:szCs w:val="24"/>
        </w:rPr>
        <w:t>белгілі-бір</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психикалық белгілерін қабылдайды.</w:t>
      </w:r>
    </w:p>
    <w:p w:rsidR="00D36AEF" w:rsidRDefault="00D36AEF" w:rsidP="00D36AEF">
      <w:pPr>
        <w:widowControl w:val="0"/>
        <w:spacing w:before="9" w:after="0" w:line="242" w:lineRule="auto"/>
        <w:ind w:right="233"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Тұлға- қоғамдық даму феномені, санасы мен өзіндік санасына ие нақты өмір сүретін адам. </w:t>
      </w:r>
      <w:r w:rsidRPr="00D36AEF">
        <w:rPr>
          <w:rFonts w:ascii="Times New Roman" w:eastAsia="Times New Roman" w:hAnsi="Times New Roman" w:cs="Times New Roman"/>
          <w:b/>
          <w:sz w:val="24"/>
          <w:szCs w:val="24"/>
        </w:rPr>
        <w:t xml:space="preserve">Жекелік- </w:t>
      </w:r>
      <w:r w:rsidRPr="00D36AEF">
        <w:rPr>
          <w:rFonts w:ascii="Times New Roman" w:eastAsia="Times New Roman" w:hAnsi="Times New Roman" w:cs="Times New Roman"/>
          <w:sz w:val="24"/>
          <w:szCs w:val="24"/>
        </w:rPr>
        <w:t>тұлғаны өзгелерден айырмашылығын көрсететін психикалық қасиет пен мінез- құлықтың ерекшеліктері.</w:t>
      </w:r>
    </w:p>
    <w:p w:rsidR="00D36AEF" w:rsidRPr="00D36AEF" w:rsidRDefault="00D36AEF" w:rsidP="00D36AEF">
      <w:pPr>
        <w:widowControl w:val="0"/>
        <w:spacing w:before="40" w:after="0" w:line="240" w:lineRule="auto"/>
        <w:ind w:right="144"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b/>
          <w:spacing w:val="-4"/>
          <w:sz w:val="24"/>
          <w:szCs w:val="24"/>
        </w:rPr>
        <w:t xml:space="preserve">2. </w:t>
      </w:r>
      <w:r w:rsidRPr="00D36AEF">
        <w:rPr>
          <w:rFonts w:ascii="Times New Roman" w:eastAsia="Times New Roman" w:hAnsi="Times New Roman" w:cs="Times New Roman"/>
          <w:b/>
          <w:spacing w:val="-10"/>
          <w:sz w:val="24"/>
          <w:szCs w:val="24"/>
        </w:rPr>
        <w:t xml:space="preserve">Əлеуметтік </w:t>
      </w:r>
      <w:r w:rsidRPr="00D36AEF">
        <w:rPr>
          <w:rFonts w:ascii="Times New Roman" w:eastAsia="Times New Roman" w:hAnsi="Times New Roman" w:cs="Times New Roman"/>
          <w:b/>
          <w:spacing w:val="-9"/>
          <w:sz w:val="24"/>
          <w:szCs w:val="24"/>
        </w:rPr>
        <w:t xml:space="preserve">жəне </w:t>
      </w:r>
      <w:r w:rsidRPr="00D36AEF">
        <w:rPr>
          <w:rFonts w:ascii="Times New Roman" w:eastAsia="Times New Roman" w:hAnsi="Times New Roman" w:cs="Times New Roman"/>
          <w:b/>
          <w:spacing w:val="-10"/>
          <w:sz w:val="24"/>
          <w:szCs w:val="24"/>
        </w:rPr>
        <w:t xml:space="preserve">биологиялық тұлғаның </w:t>
      </w:r>
      <w:r w:rsidRPr="00D36AEF">
        <w:rPr>
          <w:rFonts w:ascii="Times New Roman" w:eastAsia="Times New Roman" w:hAnsi="Times New Roman" w:cs="Times New Roman"/>
          <w:b/>
          <w:spacing w:val="-11"/>
          <w:sz w:val="24"/>
          <w:szCs w:val="24"/>
        </w:rPr>
        <w:t xml:space="preserve">сəйкестігі мəселесіне байланысты </w:t>
      </w:r>
      <w:r w:rsidRPr="00D36AEF">
        <w:rPr>
          <w:rFonts w:ascii="Times New Roman" w:eastAsia="Times New Roman" w:hAnsi="Times New Roman" w:cs="Times New Roman"/>
          <w:b/>
          <w:spacing w:val="-10"/>
          <w:sz w:val="24"/>
          <w:szCs w:val="24"/>
        </w:rPr>
        <w:t xml:space="preserve">негізгі зерттеулер. </w:t>
      </w:r>
      <w:r w:rsidRPr="00D36AEF">
        <w:rPr>
          <w:rFonts w:ascii="Times New Roman" w:eastAsia="Times New Roman" w:hAnsi="Times New Roman" w:cs="Times New Roman"/>
          <w:spacing w:val="-9"/>
          <w:sz w:val="24"/>
          <w:szCs w:val="24"/>
        </w:rPr>
        <w:t xml:space="preserve">Тұлға </w:t>
      </w:r>
      <w:r w:rsidRPr="00D36AEF">
        <w:rPr>
          <w:rFonts w:ascii="Times New Roman" w:eastAsia="Times New Roman" w:hAnsi="Times New Roman" w:cs="Times New Roman"/>
          <w:spacing w:val="-10"/>
          <w:sz w:val="24"/>
          <w:szCs w:val="24"/>
        </w:rPr>
        <w:t xml:space="preserve">құрылымы </w:t>
      </w:r>
      <w:r w:rsidRPr="00D36AEF">
        <w:rPr>
          <w:rFonts w:ascii="Times New Roman" w:eastAsia="Times New Roman" w:hAnsi="Times New Roman" w:cs="Times New Roman"/>
          <w:spacing w:val="-9"/>
          <w:sz w:val="24"/>
          <w:szCs w:val="24"/>
        </w:rPr>
        <w:t xml:space="preserve">оның </w:t>
      </w:r>
      <w:r w:rsidRPr="00D36AEF">
        <w:rPr>
          <w:rFonts w:ascii="Times New Roman" w:eastAsia="Times New Roman" w:hAnsi="Times New Roman" w:cs="Times New Roman"/>
          <w:spacing w:val="-10"/>
          <w:sz w:val="24"/>
          <w:szCs w:val="24"/>
        </w:rPr>
        <w:t xml:space="preserve">жекелігіне қарағанда </w:t>
      </w:r>
      <w:r w:rsidRPr="00D36AEF">
        <w:rPr>
          <w:rFonts w:ascii="Times New Roman" w:eastAsia="Times New Roman" w:hAnsi="Times New Roman" w:cs="Times New Roman"/>
          <w:spacing w:val="-8"/>
          <w:sz w:val="24"/>
          <w:szCs w:val="24"/>
        </w:rPr>
        <w:t xml:space="preserve">кең ұғым </w:t>
      </w:r>
      <w:r w:rsidRPr="00D36AEF">
        <w:rPr>
          <w:rFonts w:ascii="Times New Roman" w:eastAsia="Times New Roman" w:hAnsi="Times New Roman" w:cs="Times New Roman"/>
          <w:spacing w:val="-13"/>
          <w:sz w:val="24"/>
          <w:szCs w:val="24"/>
        </w:rPr>
        <w:t xml:space="preserve">болып </w:t>
      </w:r>
      <w:r w:rsidRPr="00D36AEF">
        <w:rPr>
          <w:rFonts w:ascii="Times New Roman" w:eastAsia="Times New Roman" w:hAnsi="Times New Roman" w:cs="Times New Roman"/>
          <w:spacing w:val="-10"/>
          <w:sz w:val="24"/>
          <w:szCs w:val="24"/>
        </w:rPr>
        <w:t xml:space="preserve">келеді. </w:t>
      </w:r>
      <w:r w:rsidRPr="00D36AEF">
        <w:rPr>
          <w:rFonts w:ascii="Times New Roman" w:eastAsia="Times New Roman" w:hAnsi="Times New Roman" w:cs="Times New Roman"/>
          <w:spacing w:val="-11"/>
          <w:sz w:val="24"/>
          <w:szCs w:val="24"/>
        </w:rPr>
        <w:t xml:space="preserve">Психологиялық </w:t>
      </w:r>
      <w:r w:rsidRPr="00D36AEF">
        <w:rPr>
          <w:rFonts w:ascii="Times New Roman" w:eastAsia="Times New Roman" w:hAnsi="Times New Roman" w:cs="Times New Roman"/>
          <w:spacing w:val="-10"/>
          <w:sz w:val="24"/>
          <w:szCs w:val="24"/>
        </w:rPr>
        <w:t xml:space="preserve">ғылымда маңызды </w:t>
      </w:r>
      <w:r w:rsidRPr="00D36AEF">
        <w:rPr>
          <w:rFonts w:ascii="Times New Roman" w:eastAsia="Times New Roman" w:hAnsi="Times New Roman" w:cs="Times New Roman"/>
          <w:spacing w:val="-9"/>
          <w:sz w:val="24"/>
          <w:szCs w:val="24"/>
        </w:rPr>
        <w:t xml:space="preserve">орын </w:t>
      </w:r>
      <w:r w:rsidRPr="00D36AEF">
        <w:rPr>
          <w:rFonts w:ascii="Times New Roman" w:eastAsia="Times New Roman" w:hAnsi="Times New Roman" w:cs="Times New Roman"/>
          <w:spacing w:val="-10"/>
          <w:sz w:val="24"/>
          <w:szCs w:val="24"/>
        </w:rPr>
        <w:t xml:space="preserve">алатын индивидтің </w:t>
      </w:r>
      <w:r w:rsidRPr="00D36AEF">
        <w:rPr>
          <w:rFonts w:ascii="Times New Roman" w:eastAsia="Times New Roman" w:hAnsi="Times New Roman" w:cs="Times New Roman"/>
          <w:spacing w:val="-11"/>
          <w:sz w:val="24"/>
          <w:szCs w:val="24"/>
        </w:rPr>
        <w:t xml:space="preserve">психикалық </w:t>
      </w:r>
      <w:r w:rsidRPr="00D36AEF">
        <w:rPr>
          <w:rFonts w:ascii="Times New Roman" w:eastAsia="Times New Roman" w:hAnsi="Times New Roman" w:cs="Times New Roman"/>
          <w:spacing w:val="-10"/>
          <w:sz w:val="24"/>
          <w:szCs w:val="24"/>
        </w:rPr>
        <w:t xml:space="preserve">дамуы мəселесі </w:t>
      </w:r>
      <w:r w:rsidRPr="00D36AEF">
        <w:rPr>
          <w:rFonts w:ascii="Times New Roman" w:eastAsia="Times New Roman" w:hAnsi="Times New Roman" w:cs="Times New Roman"/>
          <w:spacing w:val="-13"/>
          <w:sz w:val="24"/>
          <w:szCs w:val="24"/>
        </w:rPr>
        <w:t xml:space="preserve">болып </w:t>
      </w:r>
      <w:r w:rsidRPr="00D36AEF">
        <w:rPr>
          <w:rFonts w:ascii="Times New Roman" w:eastAsia="Times New Roman" w:hAnsi="Times New Roman" w:cs="Times New Roman"/>
          <w:spacing w:val="-10"/>
          <w:sz w:val="24"/>
          <w:szCs w:val="24"/>
        </w:rPr>
        <w:t xml:space="preserve">келеді. </w:t>
      </w:r>
      <w:r w:rsidRPr="00D36AEF">
        <w:rPr>
          <w:rFonts w:ascii="Times New Roman" w:eastAsia="Times New Roman" w:hAnsi="Times New Roman" w:cs="Times New Roman"/>
          <w:sz w:val="24"/>
          <w:szCs w:val="24"/>
        </w:rPr>
        <w:t xml:space="preserve">Тарихта психикалылық, əлеуметтік, биологиялық ұғымдары арасындағы барлық мүмкін болатын формалды-логикалық байланыстар көрсетілді. Психикалық даму кенеттен </w:t>
      </w:r>
      <w:r w:rsidRPr="00D36AEF">
        <w:rPr>
          <w:rFonts w:ascii="Times New Roman" w:eastAsia="Times New Roman" w:hAnsi="Times New Roman" w:cs="Times New Roman"/>
          <w:spacing w:val="-5"/>
          <w:sz w:val="24"/>
          <w:szCs w:val="24"/>
        </w:rPr>
        <w:t xml:space="preserve">пайда </w:t>
      </w:r>
      <w:r w:rsidRPr="00D36AEF">
        <w:rPr>
          <w:rFonts w:ascii="Times New Roman" w:eastAsia="Times New Roman" w:hAnsi="Times New Roman" w:cs="Times New Roman"/>
          <w:sz w:val="24"/>
          <w:szCs w:val="24"/>
        </w:rPr>
        <w:t xml:space="preserve">болатын, биологиялық пен əлеуметтіктен тəуелсіз; тек биологиялылықтан немесе əлеуметтіктен дамитын, олардың индивидке немесе өзара əреткетіне қосымша ықпал </w:t>
      </w:r>
      <w:r w:rsidRPr="00D36AEF">
        <w:rPr>
          <w:rFonts w:ascii="Times New Roman" w:eastAsia="Times New Roman" w:hAnsi="Times New Roman" w:cs="Times New Roman"/>
          <w:spacing w:val="-3"/>
          <w:sz w:val="24"/>
          <w:szCs w:val="24"/>
        </w:rPr>
        <w:t xml:space="preserve">жасауынан </w:t>
      </w:r>
      <w:r w:rsidRPr="00D36AEF">
        <w:rPr>
          <w:rFonts w:ascii="Times New Roman" w:eastAsia="Times New Roman" w:hAnsi="Times New Roman" w:cs="Times New Roman"/>
          <w:sz w:val="24"/>
          <w:szCs w:val="24"/>
        </w:rPr>
        <w:t>туындайтын процесс. Кенеттен пайда болатын психикалық процесс концепциясында ол өзінің ішкі заңдылықтарымен толықтай детерминирленген процесс ретінде қарастырылады. Осы концепциялар үшін жиологиялық жəне əлеуметтік мəселелер мүлдем жоқ: мұнда адам ағзасы психикалық іс-əрекетке арналған «орын» ретінде қарастырылады.</w:t>
      </w:r>
    </w:p>
    <w:p w:rsidR="00D36AEF" w:rsidRPr="00D36AEF" w:rsidRDefault="00D36AEF" w:rsidP="00D36AEF">
      <w:pPr>
        <w:widowControl w:val="0"/>
        <w:spacing w:before="12" w:after="0" w:line="240" w:lineRule="auto"/>
        <w:ind w:right="158"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Психикалық дамудың биологизаторлық концепциясында психикалық даму ағза дамуының ағымдағы қызметі ретінде, өз дамуынан кейін көп процестерге бастама беретін; барлық психикалық процестер, адамның қасиеттері мен жай-күйін білдіретін нəрсе ретінде қарайды.</w:t>
      </w:r>
    </w:p>
    <w:p w:rsidR="00D36AEF" w:rsidRPr="00D36AEF" w:rsidRDefault="00D36AEF" w:rsidP="00D36AEF">
      <w:pPr>
        <w:widowControl w:val="0"/>
        <w:spacing w:after="0" w:line="240" w:lineRule="auto"/>
        <w:ind w:right="110"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Мұнда жануарларды зерттеу кезіндегі ашылулар жиі қолданылады. Көп жағдайда бұл концепцияларда психикалық дамуды түсіндіру үшін негізгі биогенетикалық заңдылықтар келтіріледі, оған сəйкес тұлғаның дамуы түр эволюциясының басты белгісінде жүзеге асырылады; индивидтің психикалық дамуынан эволюциялық процесс дамуының сатыларын табуға тырысады.</w:t>
      </w:r>
    </w:p>
    <w:p w:rsidR="00D36AEF" w:rsidRPr="00D36AEF" w:rsidRDefault="00D36AEF" w:rsidP="00D36AEF">
      <w:pPr>
        <w:widowControl w:val="0"/>
        <w:tabs>
          <w:tab w:val="left" w:pos="1399"/>
          <w:tab w:val="left" w:pos="1642"/>
          <w:tab w:val="left" w:pos="2711"/>
          <w:tab w:val="left" w:pos="3640"/>
          <w:tab w:val="left" w:pos="3768"/>
          <w:tab w:val="left" w:pos="5040"/>
          <w:tab w:val="left" w:pos="5593"/>
          <w:tab w:val="left" w:pos="5839"/>
          <w:tab w:val="left" w:pos="6480"/>
          <w:tab w:val="left" w:pos="7044"/>
          <w:tab w:val="left" w:pos="8438"/>
          <w:tab w:val="left" w:pos="9160"/>
        </w:tabs>
        <w:spacing w:after="0" w:line="240" w:lineRule="auto"/>
        <w:ind w:right="106" w:firstLine="426"/>
        <w:rPr>
          <w:rFonts w:ascii="Times New Roman" w:eastAsia="Times New Roman" w:hAnsi="Times New Roman" w:cs="Times New Roman"/>
          <w:sz w:val="24"/>
          <w:szCs w:val="24"/>
        </w:rPr>
      </w:pPr>
      <w:r w:rsidRPr="00D36AEF">
        <w:rPr>
          <w:rFonts w:ascii="Times New Roman" w:eastAsia="Times New Roman" w:hAnsi="Times New Roman" w:cs="Times New Roman"/>
          <w:b/>
          <w:sz w:val="24"/>
          <w:szCs w:val="24"/>
        </w:rPr>
        <w:t>Тұлғаның бағыттылығы</w:t>
      </w:r>
      <w:r w:rsidRPr="00D36AEF">
        <w:rPr>
          <w:rFonts w:ascii="Times New Roman" w:eastAsia="Times New Roman" w:hAnsi="Times New Roman" w:cs="Times New Roman"/>
          <w:sz w:val="24"/>
          <w:szCs w:val="24"/>
        </w:rPr>
        <w:t xml:space="preserve">. Тұлғаға қатысты анықтамалардың барлығына қарамастан, барлық зерттеулерде негізгі сипаттама ретінде тұлғаның бағыттылығы негізгі болып келеді. Əр түрлі концепцияларда бұл əртүрліше көрініс табады: </w:t>
      </w:r>
      <w:r w:rsidRPr="00D36AEF">
        <w:rPr>
          <w:rFonts w:ascii="Times New Roman" w:eastAsia="Times New Roman" w:hAnsi="Times New Roman" w:cs="Times New Roman"/>
          <w:spacing w:val="-3"/>
          <w:sz w:val="24"/>
          <w:szCs w:val="24"/>
        </w:rPr>
        <w:t xml:space="preserve">«динамикалық </w:t>
      </w:r>
      <w:r w:rsidRPr="00D36AEF">
        <w:rPr>
          <w:rFonts w:ascii="Times New Roman" w:eastAsia="Times New Roman" w:hAnsi="Times New Roman" w:cs="Times New Roman"/>
          <w:sz w:val="24"/>
          <w:szCs w:val="24"/>
        </w:rPr>
        <w:t>тенденция» (С.Л.Рубинштейн), мəн-мағына</w:t>
      </w:r>
      <w:r w:rsidRPr="00D36AEF">
        <w:rPr>
          <w:rFonts w:ascii="Times New Roman" w:eastAsia="Times New Roman" w:hAnsi="Times New Roman" w:cs="Times New Roman"/>
          <w:sz w:val="24"/>
          <w:szCs w:val="24"/>
        </w:rPr>
        <w:tab/>
      </w:r>
      <w:r w:rsidRPr="00D36AEF">
        <w:rPr>
          <w:rFonts w:ascii="Times New Roman" w:eastAsia="Times New Roman" w:hAnsi="Times New Roman" w:cs="Times New Roman"/>
          <w:sz w:val="24"/>
          <w:szCs w:val="24"/>
        </w:rPr>
        <w:tab/>
        <w:t>беретін</w:t>
      </w:r>
      <w:r w:rsidRPr="00D36AEF">
        <w:rPr>
          <w:rFonts w:ascii="Times New Roman" w:eastAsia="Times New Roman" w:hAnsi="Times New Roman" w:cs="Times New Roman"/>
          <w:sz w:val="24"/>
          <w:szCs w:val="24"/>
        </w:rPr>
        <w:tab/>
        <w:t>мотив</w:t>
      </w:r>
      <w:r w:rsidRPr="00D36AEF">
        <w:rPr>
          <w:rFonts w:ascii="Times New Roman" w:eastAsia="Times New Roman" w:hAnsi="Times New Roman" w:cs="Times New Roman"/>
          <w:sz w:val="24"/>
          <w:szCs w:val="24"/>
        </w:rPr>
        <w:tab/>
        <w:t>(А.Н.Леонтьев),</w:t>
      </w:r>
      <w:r w:rsidRPr="00D36AEF">
        <w:rPr>
          <w:rFonts w:ascii="Times New Roman" w:eastAsia="Times New Roman" w:hAnsi="Times New Roman" w:cs="Times New Roman"/>
          <w:sz w:val="24"/>
          <w:szCs w:val="24"/>
        </w:rPr>
        <w:tab/>
        <w:t>«басымдық</w:t>
      </w:r>
      <w:r w:rsidRPr="00D36AEF">
        <w:rPr>
          <w:rFonts w:ascii="Times New Roman" w:eastAsia="Times New Roman" w:hAnsi="Times New Roman" w:cs="Times New Roman"/>
          <w:sz w:val="24"/>
          <w:szCs w:val="24"/>
        </w:rPr>
        <w:tab/>
        <w:t>көрсететін</w:t>
      </w:r>
      <w:r w:rsidRPr="00D36AEF">
        <w:rPr>
          <w:rFonts w:ascii="Times New Roman" w:eastAsia="Times New Roman" w:hAnsi="Times New Roman" w:cs="Times New Roman"/>
          <w:sz w:val="24"/>
          <w:szCs w:val="24"/>
        </w:rPr>
        <w:tab/>
        <w:t>қарым-қатынас» (В.Н.Мясищев), «негізні өмірлік бағыттылық» (Б.ГАнаньев), «адам күші мəнінің динаимкалық ұйымдастырылуы» (А.С.Прангишвили). Ол тұлғаның психикалық қасиеттерін зерттеу кезінде кө</w:t>
      </w:r>
      <w:proofErr w:type="gramStart"/>
      <w:r w:rsidRPr="00D36AEF">
        <w:rPr>
          <w:rFonts w:ascii="Times New Roman" w:eastAsia="Times New Roman" w:hAnsi="Times New Roman" w:cs="Times New Roman"/>
          <w:sz w:val="24"/>
          <w:szCs w:val="24"/>
        </w:rPr>
        <w:t>р</w:t>
      </w:r>
      <w:proofErr w:type="gramEnd"/>
      <w:r w:rsidRPr="00D36AEF">
        <w:rPr>
          <w:rFonts w:ascii="Times New Roman" w:eastAsia="Times New Roman" w:hAnsi="Times New Roman" w:cs="Times New Roman"/>
          <w:sz w:val="24"/>
          <w:szCs w:val="24"/>
        </w:rPr>
        <w:t>ініс тауып отырады: қажеттіліктер, қазағушылықтар, бейімділіктер, мотивациялық сферасы, идеалдар,</w:t>
      </w:r>
      <w:r w:rsidRPr="00D36AEF">
        <w:rPr>
          <w:rFonts w:ascii="Times New Roman" w:eastAsia="Times New Roman" w:hAnsi="Times New Roman" w:cs="Times New Roman"/>
          <w:sz w:val="24"/>
          <w:szCs w:val="24"/>
        </w:rPr>
        <w:tab/>
        <w:t>құндылық</w:t>
      </w:r>
      <w:r w:rsidRPr="00D36AEF">
        <w:rPr>
          <w:rFonts w:ascii="Times New Roman" w:eastAsia="Times New Roman" w:hAnsi="Times New Roman" w:cs="Times New Roman"/>
          <w:sz w:val="24"/>
          <w:szCs w:val="24"/>
        </w:rPr>
        <w:tab/>
        <w:t>бағдар,</w:t>
      </w:r>
      <w:r w:rsidRPr="00D36AEF">
        <w:rPr>
          <w:rFonts w:ascii="Times New Roman" w:eastAsia="Times New Roman" w:hAnsi="Times New Roman" w:cs="Times New Roman"/>
          <w:sz w:val="24"/>
          <w:szCs w:val="24"/>
        </w:rPr>
        <w:tab/>
      </w:r>
      <w:r w:rsidRPr="00D36AEF">
        <w:rPr>
          <w:rFonts w:ascii="Times New Roman" w:eastAsia="Times New Roman" w:hAnsi="Times New Roman" w:cs="Times New Roman"/>
          <w:sz w:val="24"/>
          <w:szCs w:val="24"/>
        </w:rPr>
        <w:tab/>
        <w:t>сенімдері</w:t>
      </w:r>
      <w:r w:rsidRPr="00D36AEF">
        <w:rPr>
          <w:rFonts w:ascii="Times New Roman" w:eastAsia="Times New Roman" w:hAnsi="Times New Roman" w:cs="Times New Roman"/>
          <w:sz w:val="24"/>
          <w:szCs w:val="24"/>
        </w:rPr>
        <w:tab/>
        <w:t>жəне</w:t>
      </w:r>
      <w:r w:rsidRPr="00D36AEF">
        <w:rPr>
          <w:rFonts w:ascii="Times New Roman" w:eastAsia="Times New Roman" w:hAnsi="Times New Roman" w:cs="Times New Roman"/>
          <w:sz w:val="24"/>
          <w:szCs w:val="24"/>
        </w:rPr>
        <w:tab/>
      </w:r>
      <w:r w:rsidRPr="00D36AEF">
        <w:rPr>
          <w:rFonts w:ascii="Times New Roman" w:eastAsia="Times New Roman" w:hAnsi="Times New Roman" w:cs="Times New Roman"/>
          <w:sz w:val="24"/>
          <w:szCs w:val="24"/>
        </w:rPr>
        <w:tab/>
        <w:t>т.б.</w:t>
      </w:r>
      <w:r w:rsidRPr="00D36AEF">
        <w:rPr>
          <w:rFonts w:ascii="Times New Roman" w:eastAsia="Times New Roman" w:hAnsi="Times New Roman" w:cs="Times New Roman"/>
          <w:sz w:val="24"/>
          <w:szCs w:val="24"/>
        </w:rPr>
        <w:tab/>
        <w:t>Осылайша,бағыттылық</w:t>
      </w:r>
      <w:r w:rsidRPr="00D36AEF">
        <w:rPr>
          <w:rFonts w:ascii="Times New Roman" w:eastAsia="Times New Roman" w:hAnsi="Times New Roman" w:cs="Times New Roman"/>
          <w:sz w:val="24"/>
          <w:szCs w:val="24"/>
        </w:rPr>
        <w:tab/>
        <w:t xml:space="preserve">тұлғаның </w:t>
      </w:r>
      <w:r w:rsidRPr="00D36AEF">
        <w:rPr>
          <w:rFonts w:ascii="Times New Roman" w:eastAsia="Times New Roman" w:hAnsi="Times New Roman" w:cs="Times New Roman"/>
          <w:sz w:val="24"/>
          <w:szCs w:val="24"/>
        </w:rPr>
        <w:lastRenderedPageBreak/>
        <w:t>психологиялық бейімділігін анықтайтын тұлғаның жүйеқұраушы ұасиеті ретінде орын алады Тұлғаның і</w:t>
      </w:r>
      <w:proofErr w:type="gramStart"/>
      <w:r w:rsidRPr="00D36AEF">
        <w:rPr>
          <w:rFonts w:ascii="Times New Roman" w:eastAsia="Times New Roman" w:hAnsi="Times New Roman" w:cs="Times New Roman"/>
          <w:sz w:val="24"/>
          <w:szCs w:val="24"/>
        </w:rPr>
        <w:t>с-</w:t>
      </w:r>
      <w:proofErr w:type="gramEnd"/>
      <w:r w:rsidRPr="00D36AEF">
        <w:rPr>
          <w:rFonts w:ascii="Times New Roman" w:eastAsia="Times New Roman" w:hAnsi="Times New Roman" w:cs="Times New Roman"/>
          <w:sz w:val="24"/>
          <w:szCs w:val="24"/>
        </w:rPr>
        <w:t xml:space="preserve">əрекетін бағдарлайтын, болып жатырған </w:t>
      </w:r>
      <w:r w:rsidRPr="00D36AEF">
        <w:rPr>
          <w:rFonts w:ascii="Times New Roman" w:eastAsia="Times New Roman" w:hAnsi="Times New Roman" w:cs="Times New Roman"/>
          <w:spacing w:val="-3"/>
          <w:sz w:val="24"/>
          <w:szCs w:val="24"/>
        </w:rPr>
        <w:t xml:space="preserve">жағдйларға </w:t>
      </w:r>
      <w:r w:rsidRPr="00D36AEF">
        <w:rPr>
          <w:rFonts w:ascii="Times New Roman" w:eastAsia="Times New Roman" w:hAnsi="Times New Roman" w:cs="Times New Roman"/>
          <w:sz w:val="24"/>
          <w:szCs w:val="24"/>
        </w:rPr>
        <w:t>тəуелсіз тұрақты мотивтердің жиынтығыадам тұлғасының бағыттылығы деп аталады. Бағыттылық бір-бі</w:t>
      </w:r>
      <w:proofErr w:type="gramStart"/>
      <w:r w:rsidRPr="00D36AEF">
        <w:rPr>
          <w:rFonts w:ascii="Times New Roman" w:eastAsia="Times New Roman" w:hAnsi="Times New Roman" w:cs="Times New Roman"/>
          <w:sz w:val="24"/>
          <w:szCs w:val="24"/>
        </w:rPr>
        <w:t>р</w:t>
      </w:r>
      <w:proofErr w:type="gramEnd"/>
      <w:r w:rsidRPr="00D36AEF">
        <w:rPr>
          <w:rFonts w:ascii="Times New Roman" w:eastAsia="Times New Roman" w:hAnsi="Times New Roman" w:cs="Times New Roman"/>
          <w:sz w:val="24"/>
          <w:szCs w:val="24"/>
        </w:rPr>
        <w:t xml:space="preserve">імен байланысқан иерархиялық форманы кірістіреді: еліктеу, қалау, </w:t>
      </w:r>
      <w:r w:rsidRPr="00D36AEF">
        <w:rPr>
          <w:rFonts w:ascii="Times New Roman" w:eastAsia="Times New Roman" w:hAnsi="Times New Roman" w:cs="Times New Roman"/>
          <w:spacing w:val="-3"/>
          <w:sz w:val="24"/>
          <w:szCs w:val="24"/>
        </w:rPr>
        <w:t xml:space="preserve">ұмтылыс, </w:t>
      </w:r>
      <w:r w:rsidRPr="00D36AEF">
        <w:rPr>
          <w:rFonts w:ascii="Times New Roman" w:eastAsia="Times New Roman" w:hAnsi="Times New Roman" w:cs="Times New Roman"/>
          <w:sz w:val="24"/>
          <w:szCs w:val="24"/>
        </w:rPr>
        <w:t>бейімділік, идеал, дүниетаным,  сенім. Тұлға бағыттылығының барлық формалары оның іс-əрекетінің мотивтері болып табылады.</w:t>
      </w:r>
    </w:p>
    <w:p w:rsidR="00D36AEF" w:rsidRPr="00D36AEF" w:rsidRDefault="00D36AEF" w:rsidP="00D36AEF">
      <w:pPr>
        <w:widowControl w:val="0"/>
        <w:spacing w:after="0" w:line="240" w:lineRule="auto"/>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Осы бағыттылықтардың əрбіреуіне қысқаша сипаттама берелік:</w:t>
      </w:r>
    </w:p>
    <w:p w:rsidR="00D36AEF" w:rsidRPr="00D36AEF" w:rsidRDefault="00D36AEF" w:rsidP="00D36AEF">
      <w:pPr>
        <w:widowControl w:val="0"/>
        <w:spacing w:after="0" w:line="275" w:lineRule="exact"/>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—еліктеу — бағыттылықтың ең примитивті (қарапайым) биологиялық формасы;</w:t>
      </w:r>
    </w:p>
    <w:p w:rsidR="00D36AEF" w:rsidRPr="00D36AEF" w:rsidRDefault="00D36AEF" w:rsidP="00D36AEF">
      <w:pPr>
        <w:widowControl w:val="0"/>
        <w:spacing w:after="0" w:line="275" w:lineRule="exact"/>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—қалау — белгілі-бір нəрсеге деген саналы түрдегі қажеттілік жəне еліктеудің туындауы;</w:t>
      </w:r>
    </w:p>
    <w:p w:rsidR="00D36AEF" w:rsidRPr="00D36AEF" w:rsidRDefault="00D36AEF" w:rsidP="00D36AEF">
      <w:pPr>
        <w:widowControl w:val="0"/>
        <w:spacing w:after="0" w:line="240" w:lineRule="auto"/>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—ұмтылыс — қалау сферасына  ері</w:t>
      </w:r>
      <w:proofErr w:type="gramStart"/>
      <w:r w:rsidRPr="00D36AEF">
        <w:rPr>
          <w:rFonts w:ascii="Times New Roman" w:eastAsia="Times New Roman" w:hAnsi="Times New Roman" w:cs="Times New Roman"/>
          <w:sz w:val="24"/>
          <w:szCs w:val="24"/>
        </w:rPr>
        <w:t>к</w:t>
      </w:r>
      <w:proofErr w:type="gramEnd"/>
      <w:r w:rsidRPr="00D36AEF">
        <w:rPr>
          <w:rFonts w:ascii="Times New Roman" w:eastAsia="Times New Roman" w:hAnsi="Times New Roman" w:cs="Times New Roman"/>
          <w:sz w:val="24"/>
          <w:szCs w:val="24"/>
        </w:rPr>
        <w:t xml:space="preserve"> компоненті қосылған кезде туындайды;</w:t>
      </w:r>
    </w:p>
    <w:p w:rsidR="00D36AEF" w:rsidRPr="00D36AEF" w:rsidRDefault="00D36AEF" w:rsidP="00D36AEF">
      <w:pPr>
        <w:widowControl w:val="0"/>
        <w:spacing w:after="0" w:line="240" w:lineRule="auto"/>
        <w:ind w:right="106"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—қызығушылық — зат, нəрсеге деген бағытталудың танымдық формасы; қызығушылыққа ерік компонентін кірістірген кезде ол бейімділік болып шығады;</w:t>
      </w:r>
    </w:p>
    <w:p w:rsidR="00D36AEF" w:rsidRPr="00D36AEF" w:rsidRDefault="00D36AEF" w:rsidP="00D36AEF">
      <w:pPr>
        <w:widowControl w:val="0"/>
        <w:spacing w:after="0" w:line="240" w:lineRule="auto"/>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—бейімділіктің образда нақтыланған жəне заттандырылған мақсаты идеал деп аталады;</w:t>
      </w:r>
    </w:p>
    <w:p w:rsidR="00D36AEF" w:rsidRPr="00D36AEF" w:rsidRDefault="00D36AEF" w:rsidP="00D36AEF">
      <w:pPr>
        <w:widowControl w:val="0"/>
        <w:spacing w:after="0" w:line="240" w:lineRule="auto"/>
        <w:ind w:right="104"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—дүниетаным —философиялық, эстетикалық, этикалық, жаратылыстану ғылыми жəне басқа да қоршаған ортаға деген көзқарас;</w:t>
      </w:r>
    </w:p>
    <w:p w:rsidR="00D36AEF" w:rsidRPr="00D36AEF" w:rsidRDefault="00D36AEF" w:rsidP="00D36AEF">
      <w:pPr>
        <w:widowControl w:val="0"/>
        <w:spacing w:before="12" w:after="0" w:line="240" w:lineRule="auto"/>
        <w:ind w:right="103"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—сендіру — бағыттылықтың жоғары формасы — өз дүинетанымы, принциптері көзқарасына сйкесті əрекет етуге итермелейтін тұлға мотивтерінің жиынтығы.</w:t>
      </w:r>
    </w:p>
    <w:p w:rsidR="00D36AEF" w:rsidRPr="00D36AEF" w:rsidRDefault="00D36AEF" w:rsidP="00D36AEF">
      <w:pPr>
        <w:widowControl w:val="0"/>
        <w:spacing w:before="17" w:after="0" w:line="274" w:lineRule="exact"/>
        <w:ind w:right="107"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Мотивтер қандай да бі</w:t>
      </w:r>
      <w:proofErr w:type="gramStart"/>
      <w:r w:rsidRPr="00D36AEF">
        <w:rPr>
          <w:rFonts w:ascii="Times New Roman" w:eastAsia="Times New Roman" w:hAnsi="Times New Roman" w:cs="Times New Roman"/>
          <w:sz w:val="24"/>
          <w:szCs w:val="24"/>
        </w:rPr>
        <w:t>р</w:t>
      </w:r>
      <w:proofErr w:type="gramEnd"/>
      <w:r w:rsidRPr="00D36AEF">
        <w:rPr>
          <w:rFonts w:ascii="Times New Roman" w:eastAsia="Times New Roman" w:hAnsi="Times New Roman" w:cs="Times New Roman"/>
          <w:sz w:val="24"/>
          <w:szCs w:val="24"/>
        </w:rPr>
        <w:t xml:space="preserve"> деңгейде саналы немесе </w:t>
      </w:r>
      <w:r w:rsidRPr="00D36AEF">
        <w:rPr>
          <w:rFonts w:ascii="Times New Roman" w:eastAsia="Times New Roman" w:hAnsi="Times New Roman" w:cs="Times New Roman"/>
          <w:spacing w:val="-4"/>
          <w:sz w:val="24"/>
          <w:szCs w:val="24"/>
        </w:rPr>
        <w:t xml:space="preserve">мүлдем </w:t>
      </w:r>
      <w:r w:rsidRPr="00D36AEF">
        <w:rPr>
          <w:rFonts w:ascii="Times New Roman" w:eastAsia="Times New Roman" w:hAnsi="Times New Roman" w:cs="Times New Roman"/>
          <w:sz w:val="24"/>
          <w:szCs w:val="24"/>
        </w:rPr>
        <w:t>саналы түрде танылмаған болуы  мүмкін. Тұлға бағыттылығының негізгі рөлі саналы мотивтерге</w:t>
      </w:r>
      <w:r w:rsidRPr="00D36AEF">
        <w:rPr>
          <w:rFonts w:ascii="Times New Roman" w:eastAsia="Times New Roman" w:hAnsi="Times New Roman" w:cs="Times New Roman"/>
          <w:spacing w:val="-19"/>
          <w:sz w:val="24"/>
          <w:szCs w:val="24"/>
        </w:rPr>
        <w:t xml:space="preserve"> </w:t>
      </w:r>
      <w:r w:rsidRPr="00D36AEF">
        <w:rPr>
          <w:rFonts w:ascii="Times New Roman" w:eastAsia="Times New Roman" w:hAnsi="Times New Roman" w:cs="Times New Roman"/>
          <w:sz w:val="24"/>
          <w:szCs w:val="24"/>
        </w:rPr>
        <w:t>жатады.</w:t>
      </w:r>
    </w:p>
    <w:p w:rsidR="00D36AEF" w:rsidRPr="00D36AEF" w:rsidRDefault="00D36AEF" w:rsidP="00D36AEF">
      <w:pPr>
        <w:widowControl w:val="0"/>
        <w:spacing w:before="9" w:after="0" w:line="240" w:lineRule="auto"/>
        <w:ind w:right="101"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Адамға тəн қайғыруға қарама-қарсы келетін күйзеліс, шаршау, езілуі фрустрация деп аталады. Ол адам өз мақсатына жету жолында мүлдем жеңе </w:t>
      </w:r>
      <w:r w:rsidRPr="00D36AEF">
        <w:rPr>
          <w:rFonts w:ascii="Times New Roman" w:eastAsia="Times New Roman" w:hAnsi="Times New Roman" w:cs="Times New Roman"/>
          <w:spacing w:val="-3"/>
          <w:sz w:val="24"/>
          <w:szCs w:val="24"/>
        </w:rPr>
        <w:t xml:space="preserve">алмайтын </w:t>
      </w:r>
      <w:r w:rsidRPr="00D36AEF">
        <w:rPr>
          <w:rFonts w:ascii="Times New Roman" w:eastAsia="Times New Roman" w:hAnsi="Times New Roman" w:cs="Times New Roman"/>
          <w:sz w:val="24"/>
          <w:szCs w:val="24"/>
        </w:rPr>
        <w:t>барьер, кедергілерге кездескен кезде</w:t>
      </w:r>
      <w:r w:rsidRPr="00D36AEF">
        <w:rPr>
          <w:rFonts w:ascii="Times New Roman" w:eastAsia="Times New Roman" w:hAnsi="Times New Roman" w:cs="Times New Roman"/>
          <w:spacing w:val="-1"/>
          <w:sz w:val="24"/>
          <w:szCs w:val="24"/>
        </w:rPr>
        <w:t xml:space="preserve"> </w:t>
      </w:r>
      <w:r w:rsidRPr="00D36AEF">
        <w:rPr>
          <w:rFonts w:ascii="Times New Roman" w:eastAsia="Times New Roman" w:hAnsi="Times New Roman" w:cs="Times New Roman"/>
          <w:sz w:val="24"/>
          <w:szCs w:val="24"/>
        </w:rPr>
        <w:t>туындайды.</w:t>
      </w:r>
    </w:p>
    <w:p w:rsidR="00D36AEF" w:rsidRPr="00D36AEF" w:rsidRDefault="00D36AEF" w:rsidP="004212FC">
      <w:pPr>
        <w:widowControl w:val="0"/>
        <w:spacing w:before="12" w:after="0" w:line="240" w:lineRule="auto"/>
        <w:ind w:right="99"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К. К. Платоновтың концепциясына сəйкесті тұлғаның ең төмен деңгейіне-биологиялық шартталған құрылым, мұнда психиканың жыныстық, жастық қасиеттері, туа пайда болған жүйке дүйесі типі жəне темпераменті жатады. Келесі құрылым адамның жекелік психикалық факторларынан тəйуелді ес, қабылдау, түйсік, ойлау, қабілеттің жекелік көрініс табуы. Бұл құрылым оқу процесінде қалыптасып, əлеуметтік сипатқа ие болады. Тұлғаның жоғары деңгейі бағыттылығы болып табылады.</w:t>
      </w:r>
    </w:p>
    <w:p w:rsidR="00D36AEF" w:rsidRPr="00D36AEF" w:rsidRDefault="00D36AEF" w:rsidP="00D36AEF">
      <w:pPr>
        <w:widowControl w:val="0"/>
        <w:spacing w:before="12" w:after="0" w:line="240" w:lineRule="auto"/>
        <w:ind w:right="120"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С. Л. Рубинштейнтұлғаның бойынан бағыттылық, қабілет, темперамент, мінез-құлық, өзіндік санын бөліп көрсетті. Ал, А.Н.Леонтьев бойынша, тұлға-бұл адамның əлеуметтік мəні, сондықтан, темперамент, мінез-құлық, қабілеттер жəне білімі құрылымның құрамына кірмейді, ол текосы түзілістің қалыптасуының шарты өз мəні бойынша əлеуметтік болып келеді деп көрсетті.</w:t>
      </w:r>
    </w:p>
    <w:p w:rsidR="00D36AEF" w:rsidRPr="00D36AEF" w:rsidRDefault="00D36AEF" w:rsidP="00D36AEF">
      <w:pPr>
        <w:widowControl w:val="0"/>
        <w:spacing w:before="4" w:after="0" w:line="240" w:lineRule="auto"/>
        <w:ind w:firstLine="426"/>
        <w:rPr>
          <w:rFonts w:ascii="Times New Roman" w:eastAsia="Times New Roman" w:hAnsi="Times New Roman" w:cs="Times New Roman"/>
          <w:sz w:val="24"/>
          <w:szCs w:val="24"/>
        </w:rPr>
      </w:pPr>
    </w:p>
    <w:p w:rsidR="00D36AEF" w:rsidRPr="00D36AEF" w:rsidRDefault="00D36AEF" w:rsidP="00D36AEF">
      <w:pPr>
        <w:widowControl w:val="0"/>
        <w:spacing w:after="3" w:line="240" w:lineRule="auto"/>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К. К. Платонов бойынша тұлғаның иерархиялық құрылымы</w:t>
      </w:r>
    </w:p>
    <w:tbl>
      <w:tblPr>
        <w:tblStyle w:val="TableNormal"/>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20"/>
        <w:gridCol w:w="4173"/>
        <w:gridCol w:w="2702"/>
      </w:tblGrid>
      <w:tr w:rsidR="00D36AEF" w:rsidRPr="00BA6537" w:rsidTr="00D00328">
        <w:trPr>
          <w:trHeight w:hRule="exact" w:val="876"/>
        </w:trPr>
        <w:tc>
          <w:tcPr>
            <w:tcW w:w="2520" w:type="dxa"/>
          </w:tcPr>
          <w:p w:rsidR="00D36AEF" w:rsidRPr="00D36AEF" w:rsidRDefault="00D36AEF" w:rsidP="00D36AEF">
            <w:pPr>
              <w:ind w:right="279" w:firstLine="426"/>
              <w:rPr>
                <w:rFonts w:ascii="Times New Roman" w:eastAsia="Times New Roman" w:hAnsi="Times New Roman" w:cs="Times New Roman"/>
                <w:b/>
                <w:sz w:val="24"/>
              </w:rPr>
            </w:pPr>
            <w:r w:rsidRPr="00D36AEF">
              <w:rPr>
                <w:rFonts w:ascii="Times New Roman" w:eastAsia="Times New Roman" w:hAnsi="Times New Roman" w:cs="Times New Roman"/>
                <w:b/>
                <w:sz w:val="24"/>
              </w:rPr>
              <w:t>Құрылымның қысқаша атауы</w:t>
            </w:r>
          </w:p>
        </w:tc>
        <w:tc>
          <w:tcPr>
            <w:tcW w:w="4173" w:type="dxa"/>
          </w:tcPr>
          <w:p w:rsidR="00D36AEF" w:rsidRPr="00D36AEF" w:rsidRDefault="00D36AEF" w:rsidP="00D36AEF">
            <w:pPr>
              <w:spacing w:line="273" w:lineRule="exact"/>
              <w:ind w:right="529" w:firstLine="426"/>
              <w:rPr>
                <w:rFonts w:ascii="Times New Roman" w:eastAsia="Times New Roman" w:hAnsi="Times New Roman" w:cs="Times New Roman"/>
                <w:b/>
                <w:sz w:val="24"/>
              </w:rPr>
            </w:pPr>
            <w:r w:rsidRPr="00D36AEF">
              <w:rPr>
                <w:rFonts w:ascii="Times New Roman" w:eastAsia="Times New Roman" w:hAnsi="Times New Roman" w:cs="Times New Roman"/>
                <w:b/>
                <w:sz w:val="24"/>
              </w:rPr>
              <w:t>Бұл құрылымға жатады</w:t>
            </w:r>
          </w:p>
        </w:tc>
        <w:tc>
          <w:tcPr>
            <w:tcW w:w="2702" w:type="dxa"/>
          </w:tcPr>
          <w:p w:rsidR="00D36AEF" w:rsidRPr="00D36AEF" w:rsidRDefault="00D36AEF" w:rsidP="00D36AEF">
            <w:pPr>
              <w:tabs>
                <w:tab w:val="left" w:pos="2250"/>
              </w:tabs>
              <w:spacing w:line="273" w:lineRule="exact"/>
              <w:ind w:firstLine="426"/>
              <w:rPr>
                <w:rFonts w:ascii="Times New Roman" w:eastAsia="Times New Roman" w:hAnsi="Times New Roman" w:cs="Times New Roman"/>
                <w:b/>
                <w:sz w:val="24"/>
              </w:rPr>
            </w:pPr>
            <w:r w:rsidRPr="00D36AEF">
              <w:rPr>
                <w:rFonts w:ascii="Times New Roman" w:eastAsia="Times New Roman" w:hAnsi="Times New Roman" w:cs="Times New Roman"/>
                <w:b/>
                <w:sz w:val="24"/>
              </w:rPr>
              <w:t>Биологиялық</w:t>
            </w:r>
            <w:r w:rsidRPr="00D36AEF">
              <w:rPr>
                <w:rFonts w:ascii="Times New Roman" w:eastAsia="Times New Roman" w:hAnsi="Times New Roman" w:cs="Times New Roman"/>
                <w:b/>
                <w:sz w:val="24"/>
              </w:rPr>
              <w:tab/>
              <w:t>пен</w:t>
            </w:r>
          </w:p>
          <w:p w:rsidR="00D36AEF" w:rsidRPr="00D36AEF" w:rsidRDefault="00D36AEF" w:rsidP="00D36AEF">
            <w:pPr>
              <w:tabs>
                <w:tab w:val="left" w:pos="2315"/>
              </w:tabs>
              <w:ind w:right="54" w:firstLine="426"/>
              <w:rPr>
                <w:rFonts w:ascii="Times New Roman" w:eastAsia="Times New Roman" w:hAnsi="Times New Roman" w:cs="Times New Roman"/>
                <w:b/>
                <w:sz w:val="24"/>
              </w:rPr>
            </w:pPr>
            <w:r w:rsidRPr="00D36AEF">
              <w:rPr>
                <w:rFonts w:ascii="Times New Roman" w:eastAsia="Times New Roman" w:hAnsi="Times New Roman" w:cs="Times New Roman"/>
                <w:b/>
                <w:sz w:val="24"/>
              </w:rPr>
              <w:t>əлеуметтік</w:t>
            </w:r>
            <w:r w:rsidRPr="00D36AEF">
              <w:rPr>
                <w:rFonts w:ascii="Times New Roman" w:eastAsia="Times New Roman" w:hAnsi="Times New Roman" w:cs="Times New Roman"/>
                <w:b/>
                <w:sz w:val="24"/>
              </w:rPr>
              <w:tab/>
            </w:r>
            <w:r w:rsidRPr="00D36AEF">
              <w:rPr>
                <w:rFonts w:ascii="Times New Roman" w:eastAsia="Times New Roman" w:hAnsi="Times New Roman" w:cs="Times New Roman"/>
                <w:b/>
                <w:spacing w:val="-3"/>
                <w:sz w:val="24"/>
              </w:rPr>
              <w:t xml:space="preserve">тің </w:t>
            </w:r>
            <w:r w:rsidRPr="00D36AEF">
              <w:rPr>
                <w:rFonts w:ascii="Times New Roman" w:eastAsia="Times New Roman" w:hAnsi="Times New Roman" w:cs="Times New Roman"/>
                <w:b/>
                <w:sz w:val="24"/>
              </w:rPr>
              <w:t>сəйкестігі</w:t>
            </w:r>
          </w:p>
        </w:tc>
      </w:tr>
      <w:tr w:rsidR="00D36AEF" w:rsidRPr="00D36AEF" w:rsidTr="00D00328">
        <w:trPr>
          <w:trHeight w:hRule="exact" w:val="907"/>
        </w:trPr>
        <w:tc>
          <w:tcPr>
            <w:tcW w:w="2520" w:type="dxa"/>
          </w:tcPr>
          <w:p w:rsidR="00D36AEF" w:rsidRPr="00D36AEF" w:rsidRDefault="00D36AEF" w:rsidP="00D36AEF">
            <w:pPr>
              <w:ind w:right="279" w:firstLine="426"/>
              <w:rPr>
                <w:rFonts w:ascii="Times New Roman" w:eastAsia="Times New Roman" w:hAnsi="Times New Roman" w:cs="Times New Roman"/>
                <w:sz w:val="24"/>
              </w:rPr>
            </w:pPr>
            <w:r w:rsidRPr="00D36AEF">
              <w:rPr>
                <w:rFonts w:ascii="Times New Roman" w:eastAsia="Times New Roman" w:hAnsi="Times New Roman" w:cs="Times New Roman"/>
                <w:sz w:val="24"/>
              </w:rPr>
              <w:t>Бағыттылықтың құрылымы</w:t>
            </w:r>
          </w:p>
        </w:tc>
        <w:tc>
          <w:tcPr>
            <w:tcW w:w="4173" w:type="dxa"/>
          </w:tcPr>
          <w:p w:rsidR="00D36AEF" w:rsidRPr="00D36AEF" w:rsidRDefault="00D36AEF" w:rsidP="00D36AEF">
            <w:pPr>
              <w:tabs>
                <w:tab w:val="left" w:pos="1032"/>
                <w:tab w:val="left" w:pos="2677"/>
              </w:tabs>
              <w:ind w:right="529" w:firstLine="426"/>
              <w:rPr>
                <w:rFonts w:ascii="Times New Roman" w:eastAsia="Times New Roman" w:hAnsi="Times New Roman" w:cs="Times New Roman"/>
                <w:sz w:val="24"/>
              </w:rPr>
            </w:pPr>
            <w:r w:rsidRPr="00D36AEF">
              <w:rPr>
                <w:rFonts w:ascii="Times New Roman" w:eastAsia="Times New Roman" w:hAnsi="Times New Roman" w:cs="Times New Roman"/>
                <w:sz w:val="24"/>
              </w:rPr>
              <w:t>Сенім,</w:t>
            </w:r>
            <w:r w:rsidRPr="00D36AEF">
              <w:rPr>
                <w:rFonts w:ascii="Times New Roman" w:eastAsia="Times New Roman" w:hAnsi="Times New Roman" w:cs="Times New Roman"/>
                <w:sz w:val="24"/>
              </w:rPr>
              <w:tab/>
              <w:t>дүниетаным,</w:t>
            </w:r>
            <w:r w:rsidRPr="00D36AEF">
              <w:rPr>
                <w:rFonts w:ascii="Times New Roman" w:eastAsia="Times New Roman" w:hAnsi="Times New Roman" w:cs="Times New Roman"/>
                <w:sz w:val="24"/>
              </w:rPr>
              <w:tab/>
              <w:t>тұлғалық мəн-мағына,</w:t>
            </w:r>
            <w:r w:rsidRPr="00D36AEF">
              <w:rPr>
                <w:rFonts w:ascii="Times New Roman" w:eastAsia="Times New Roman" w:hAnsi="Times New Roman" w:cs="Times New Roman"/>
                <w:spacing w:val="1"/>
                <w:sz w:val="24"/>
              </w:rPr>
              <w:t xml:space="preserve"> </w:t>
            </w:r>
            <w:r w:rsidRPr="00D36AEF">
              <w:rPr>
                <w:rFonts w:ascii="Times New Roman" w:eastAsia="Times New Roman" w:hAnsi="Times New Roman" w:cs="Times New Roman"/>
                <w:sz w:val="24"/>
              </w:rPr>
              <w:t>қызығушылықтар</w:t>
            </w:r>
          </w:p>
        </w:tc>
        <w:tc>
          <w:tcPr>
            <w:tcW w:w="2702" w:type="dxa"/>
          </w:tcPr>
          <w:p w:rsidR="00D36AEF" w:rsidRPr="00D36AEF" w:rsidRDefault="00D36AEF" w:rsidP="00D36AEF">
            <w:pPr>
              <w:tabs>
                <w:tab w:val="left" w:pos="1947"/>
              </w:tabs>
              <w:ind w:right="53" w:firstLine="426"/>
              <w:jc w:val="both"/>
              <w:rPr>
                <w:rFonts w:ascii="Times New Roman" w:eastAsia="Times New Roman" w:hAnsi="Times New Roman" w:cs="Times New Roman"/>
                <w:sz w:val="24"/>
                <w:lang w:val="ru-RU"/>
              </w:rPr>
            </w:pPr>
            <w:r w:rsidRPr="00D36AEF">
              <w:rPr>
                <w:rFonts w:ascii="Times New Roman" w:eastAsia="Times New Roman" w:hAnsi="Times New Roman" w:cs="Times New Roman"/>
                <w:sz w:val="24"/>
                <w:lang w:val="ru-RU"/>
              </w:rPr>
              <w:t>Əлеуметтік</w:t>
            </w:r>
            <w:r w:rsidRPr="00D36AEF">
              <w:rPr>
                <w:rFonts w:ascii="Times New Roman" w:eastAsia="Times New Roman" w:hAnsi="Times New Roman" w:cs="Times New Roman"/>
                <w:sz w:val="24"/>
                <w:lang w:val="ru-RU"/>
              </w:rPr>
              <w:tab/>
            </w:r>
            <w:r w:rsidRPr="00D36AEF">
              <w:rPr>
                <w:rFonts w:ascii="Times New Roman" w:eastAsia="Times New Roman" w:hAnsi="Times New Roman" w:cs="Times New Roman"/>
                <w:spacing w:val="-1"/>
                <w:sz w:val="24"/>
                <w:lang w:val="ru-RU"/>
              </w:rPr>
              <w:t xml:space="preserve">деңгей </w:t>
            </w:r>
            <w:r w:rsidRPr="00D36AEF">
              <w:rPr>
                <w:rFonts w:ascii="Times New Roman" w:eastAsia="Times New Roman" w:hAnsi="Times New Roman" w:cs="Times New Roman"/>
                <w:sz w:val="24"/>
                <w:lang w:val="ru-RU"/>
              </w:rPr>
              <w:t>(биологиялық жоқ деуге болады)</w:t>
            </w:r>
          </w:p>
        </w:tc>
      </w:tr>
      <w:tr w:rsidR="00D36AEF" w:rsidRPr="00BA6537" w:rsidTr="00D00328">
        <w:trPr>
          <w:trHeight w:hRule="exact" w:val="1075"/>
        </w:trPr>
        <w:tc>
          <w:tcPr>
            <w:tcW w:w="2520" w:type="dxa"/>
          </w:tcPr>
          <w:p w:rsidR="00D36AEF" w:rsidRPr="00D36AEF" w:rsidRDefault="00D36AEF" w:rsidP="00D36AEF">
            <w:pPr>
              <w:spacing w:line="268" w:lineRule="exact"/>
              <w:ind w:right="279" w:firstLine="426"/>
              <w:rPr>
                <w:rFonts w:ascii="Times New Roman" w:eastAsia="Times New Roman" w:hAnsi="Times New Roman" w:cs="Times New Roman"/>
                <w:sz w:val="24"/>
              </w:rPr>
            </w:pPr>
            <w:r w:rsidRPr="00D36AEF">
              <w:rPr>
                <w:rFonts w:ascii="Times New Roman" w:eastAsia="Times New Roman" w:hAnsi="Times New Roman" w:cs="Times New Roman"/>
                <w:sz w:val="24"/>
              </w:rPr>
              <w:t>Тəжірибе құрылымы</w:t>
            </w:r>
          </w:p>
        </w:tc>
        <w:tc>
          <w:tcPr>
            <w:tcW w:w="4173" w:type="dxa"/>
          </w:tcPr>
          <w:p w:rsidR="00D36AEF" w:rsidRPr="00D36AEF" w:rsidRDefault="00D36AEF" w:rsidP="00D36AEF">
            <w:pPr>
              <w:spacing w:line="268" w:lineRule="exact"/>
              <w:ind w:right="529" w:firstLine="426"/>
              <w:rPr>
                <w:rFonts w:ascii="Times New Roman" w:eastAsia="Times New Roman" w:hAnsi="Times New Roman" w:cs="Times New Roman"/>
                <w:sz w:val="24"/>
              </w:rPr>
            </w:pPr>
            <w:r w:rsidRPr="00D36AEF">
              <w:rPr>
                <w:rFonts w:ascii="Times New Roman" w:eastAsia="Times New Roman" w:hAnsi="Times New Roman" w:cs="Times New Roman"/>
                <w:sz w:val="24"/>
              </w:rPr>
              <w:t>Іскерлік, білім дағды, əдеттер</w:t>
            </w:r>
          </w:p>
        </w:tc>
        <w:tc>
          <w:tcPr>
            <w:tcW w:w="2702" w:type="dxa"/>
          </w:tcPr>
          <w:p w:rsidR="00D36AEF" w:rsidRPr="00D36AEF" w:rsidRDefault="00D36AEF" w:rsidP="00D36AEF">
            <w:pPr>
              <w:tabs>
                <w:tab w:val="left" w:pos="1396"/>
                <w:tab w:val="left" w:pos="1820"/>
              </w:tabs>
              <w:ind w:right="176" w:firstLine="426"/>
              <w:rPr>
                <w:rFonts w:ascii="Times New Roman" w:eastAsia="Times New Roman" w:hAnsi="Times New Roman" w:cs="Times New Roman"/>
                <w:sz w:val="24"/>
              </w:rPr>
            </w:pPr>
            <w:r w:rsidRPr="00D36AEF">
              <w:rPr>
                <w:rFonts w:ascii="Times New Roman" w:eastAsia="Times New Roman" w:hAnsi="Times New Roman" w:cs="Times New Roman"/>
                <w:sz w:val="24"/>
              </w:rPr>
              <w:t>Əлеуметтік- биологиялық</w:t>
            </w:r>
            <w:r w:rsidRPr="00D36AEF">
              <w:rPr>
                <w:rFonts w:ascii="Times New Roman" w:eastAsia="Times New Roman" w:hAnsi="Times New Roman" w:cs="Times New Roman"/>
                <w:sz w:val="24"/>
              </w:rPr>
              <w:tab/>
            </w:r>
            <w:r w:rsidRPr="00D36AEF">
              <w:rPr>
                <w:rFonts w:ascii="Times New Roman" w:eastAsia="Times New Roman" w:hAnsi="Times New Roman" w:cs="Times New Roman"/>
                <w:sz w:val="24"/>
              </w:rPr>
              <w:tab/>
            </w:r>
            <w:r w:rsidRPr="00D36AEF">
              <w:rPr>
                <w:rFonts w:ascii="Times New Roman" w:eastAsia="Times New Roman" w:hAnsi="Times New Roman" w:cs="Times New Roman"/>
                <w:spacing w:val="-1"/>
                <w:sz w:val="24"/>
              </w:rPr>
              <w:t xml:space="preserve">деңгей </w:t>
            </w:r>
            <w:r w:rsidRPr="00D36AEF">
              <w:rPr>
                <w:rFonts w:ascii="Times New Roman" w:eastAsia="Times New Roman" w:hAnsi="Times New Roman" w:cs="Times New Roman"/>
                <w:sz w:val="24"/>
              </w:rPr>
              <w:t>(биологиялыққа қарағанда</w:t>
            </w:r>
            <w:r w:rsidRPr="00D36AEF">
              <w:rPr>
                <w:rFonts w:ascii="Times New Roman" w:eastAsia="Times New Roman" w:hAnsi="Times New Roman" w:cs="Times New Roman"/>
                <w:sz w:val="24"/>
              </w:rPr>
              <w:tab/>
              <w:t>əлеуметтік</w:t>
            </w:r>
          </w:p>
        </w:tc>
      </w:tr>
      <w:tr w:rsidR="00D36AEF" w:rsidRPr="00BA6537" w:rsidTr="00D00328">
        <w:trPr>
          <w:trHeight w:hRule="exact" w:val="1812"/>
        </w:trPr>
        <w:tc>
          <w:tcPr>
            <w:tcW w:w="2520" w:type="dxa"/>
          </w:tcPr>
          <w:p w:rsidR="00D36AEF" w:rsidRPr="00D36AEF" w:rsidRDefault="00D36AEF" w:rsidP="00D36AEF">
            <w:pPr>
              <w:ind w:right="342" w:firstLine="426"/>
              <w:rPr>
                <w:rFonts w:ascii="Times New Roman" w:eastAsia="Times New Roman" w:hAnsi="Times New Roman" w:cs="Times New Roman"/>
                <w:sz w:val="24"/>
              </w:rPr>
            </w:pPr>
            <w:r w:rsidRPr="00D36AEF">
              <w:rPr>
                <w:rFonts w:ascii="Times New Roman" w:eastAsia="Times New Roman" w:hAnsi="Times New Roman" w:cs="Times New Roman"/>
                <w:sz w:val="24"/>
              </w:rPr>
              <w:t>Формаларды бейнелеу құрылымы</w:t>
            </w:r>
          </w:p>
        </w:tc>
        <w:tc>
          <w:tcPr>
            <w:tcW w:w="4173" w:type="dxa"/>
          </w:tcPr>
          <w:p w:rsidR="00D36AEF" w:rsidRPr="00D36AEF" w:rsidRDefault="00D36AEF" w:rsidP="00D36AEF">
            <w:pPr>
              <w:tabs>
                <w:tab w:val="left" w:pos="2722"/>
              </w:tabs>
              <w:ind w:right="68"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Танымдық процестердің ерекшеліктері (ойлау, ес, қабылдау, зейін, түйсік); эмоционалды</w:t>
            </w:r>
            <w:r w:rsidRPr="00D36AEF">
              <w:rPr>
                <w:rFonts w:ascii="Times New Roman" w:eastAsia="Times New Roman" w:hAnsi="Times New Roman" w:cs="Times New Roman"/>
                <w:sz w:val="24"/>
              </w:rPr>
              <w:tab/>
              <w:t>процестердің ерекшеліктері (эмоция,</w:t>
            </w:r>
            <w:r w:rsidRPr="00D36AEF">
              <w:rPr>
                <w:rFonts w:ascii="Times New Roman" w:eastAsia="Times New Roman" w:hAnsi="Times New Roman" w:cs="Times New Roman"/>
                <w:spacing w:val="-6"/>
                <w:sz w:val="24"/>
              </w:rPr>
              <w:t xml:space="preserve"> </w:t>
            </w:r>
            <w:r w:rsidRPr="00D36AEF">
              <w:rPr>
                <w:rFonts w:ascii="Times New Roman" w:eastAsia="Times New Roman" w:hAnsi="Times New Roman" w:cs="Times New Roman"/>
                <w:sz w:val="24"/>
              </w:rPr>
              <w:t>сезім)</w:t>
            </w:r>
          </w:p>
        </w:tc>
        <w:tc>
          <w:tcPr>
            <w:tcW w:w="2702" w:type="dxa"/>
          </w:tcPr>
          <w:p w:rsidR="00D36AEF" w:rsidRPr="00D36AEF" w:rsidRDefault="00D36AEF" w:rsidP="00D36AEF">
            <w:pPr>
              <w:tabs>
                <w:tab w:val="left" w:pos="1521"/>
                <w:tab w:val="left" w:pos="1613"/>
                <w:tab w:val="left" w:pos="1933"/>
              </w:tabs>
              <w:ind w:right="60" w:firstLine="426"/>
              <w:rPr>
                <w:rFonts w:ascii="Times New Roman" w:eastAsia="Times New Roman" w:hAnsi="Times New Roman" w:cs="Times New Roman"/>
                <w:sz w:val="24"/>
              </w:rPr>
            </w:pPr>
            <w:r w:rsidRPr="00D36AEF">
              <w:rPr>
                <w:rFonts w:ascii="Times New Roman" w:eastAsia="Times New Roman" w:hAnsi="Times New Roman" w:cs="Times New Roman"/>
                <w:sz w:val="24"/>
              </w:rPr>
              <w:t>Биоəлеуметтік</w:t>
            </w:r>
            <w:r w:rsidRPr="00D36AEF">
              <w:rPr>
                <w:rFonts w:ascii="Times New Roman" w:eastAsia="Times New Roman" w:hAnsi="Times New Roman" w:cs="Times New Roman"/>
                <w:sz w:val="24"/>
              </w:rPr>
              <w:tab/>
            </w:r>
            <w:r w:rsidRPr="00D36AEF">
              <w:rPr>
                <w:rFonts w:ascii="Times New Roman" w:eastAsia="Times New Roman" w:hAnsi="Times New Roman" w:cs="Times New Roman"/>
                <w:sz w:val="24"/>
              </w:rPr>
              <w:tab/>
              <w:t>деңгей (биологиялық  компонент</w:t>
            </w:r>
            <w:r w:rsidRPr="00D36AEF">
              <w:rPr>
                <w:rFonts w:ascii="Times New Roman" w:eastAsia="Times New Roman" w:hAnsi="Times New Roman" w:cs="Times New Roman"/>
                <w:sz w:val="24"/>
              </w:rPr>
              <w:tab/>
              <w:t>əлеуметтік компонентке</w:t>
            </w:r>
            <w:r w:rsidRPr="00D36AEF">
              <w:rPr>
                <w:rFonts w:ascii="Times New Roman" w:eastAsia="Times New Roman" w:hAnsi="Times New Roman" w:cs="Times New Roman"/>
                <w:sz w:val="24"/>
              </w:rPr>
              <w:tab/>
            </w:r>
            <w:r w:rsidRPr="00D36AEF">
              <w:rPr>
                <w:rFonts w:ascii="Times New Roman" w:eastAsia="Times New Roman" w:hAnsi="Times New Roman" w:cs="Times New Roman"/>
                <w:sz w:val="24"/>
              </w:rPr>
              <w:tab/>
              <w:t>қарағанда басым)</w:t>
            </w:r>
          </w:p>
        </w:tc>
      </w:tr>
      <w:tr w:rsidR="00D36AEF" w:rsidRPr="00BA6537" w:rsidTr="00D00328">
        <w:trPr>
          <w:trHeight w:hRule="exact" w:val="1250"/>
        </w:trPr>
        <w:tc>
          <w:tcPr>
            <w:tcW w:w="2520" w:type="dxa"/>
          </w:tcPr>
          <w:p w:rsidR="00D36AEF" w:rsidRPr="00D36AEF" w:rsidRDefault="00D36AEF" w:rsidP="00D36AEF">
            <w:pPr>
              <w:ind w:right="279" w:firstLine="426"/>
              <w:rPr>
                <w:rFonts w:ascii="Times New Roman" w:eastAsia="Times New Roman" w:hAnsi="Times New Roman" w:cs="Times New Roman"/>
                <w:sz w:val="24"/>
              </w:rPr>
            </w:pPr>
            <w:r w:rsidRPr="00D36AEF">
              <w:rPr>
                <w:rFonts w:ascii="Times New Roman" w:eastAsia="Times New Roman" w:hAnsi="Times New Roman" w:cs="Times New Roman"/>
                <w:sz w:val="24"/>
              </w:rPr>
              <w:t>Биологиялық, конституцияоналды қасиеттер құрылымы</w:t>
            </w:r>
          </w:p>
        </w:tc>
        <w:tc>
          <w:tcPr>
            <w:tcW w:w="4173" w:type="dxa"/>
          </w:tcPr>
          <w:p w:rsidR="00D36AEF" w:rsidRPr="00D36AEF" w:rsidRDefault="00D36AEF" w:rsidP="00D36AEF">
            <w:pPr>
              <w:ind w:right="25"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Жүйкелік процестердің ағымының жылдамдығы, қозу жəне тежелу процестерінің балансы, жастық жəне жыныстық қасиеттер</w:t>
            </w:r>
          </w:p>
        </w:tc>
        <w:tc>
          <w:tcPr>
            <w:tcW w:w="2702" w:type="dxa"/>
          </w:tcPr>
          <w:p w:rsidR="00D36AEF" w:rsidRPr="00D36AEF" w:rsidRDefault="00D36AEF" w:rsidP="00D36AEF">
            <w:pPr>
              <w:tabs>
                <w:tab w:val="left" w:pos="1974"/>
              </w:tabs>
              <w:ind w:right="29" w:firstLine="426"/>
              <w:rPr>
                <w:rFonts w:ascii="Times New Roman" w:eastAsia="Times New Roman" w:hAnsi="Times New Roman" w:cs="Times New Roman"/>
                <w:sz w:val="24"/>
              </w:rPr>
            </w:pPr>
            <w:r w:rsidRPr="00D36AEF">
              <w:rPr>
                <w:rFonts w:ascii="Times New Roman" w:eastAsia="Times New Roman" w:hAnsi="Times New Roman" w:cs="Times New Roman"/>
                <w:sz w:val="24"/>
              </w:rPr>
              <w:t>Биологиялық</w:t>
            </w:r>
            <w:r w:rsidRPr="00D36AEF">
              <w:rPr>
                <w:rFonts w:ascii="Times New Roman" w:eastAsia="Times New Roman" w:hAnsi="Times New Roman" w:cs="Times New Roman"/>
                <w:sz w:val="24"/>
              </w:rPr>
              <w:tab/>
            </w:r>
            <w:r w:rsidRPr="00D36AEF">
              <w:rPr>
                <w:rFonts w:ascii="Times New Roman" w:eastAsia="Times New Roman" w:hAnsi="Times New Roman" w:cs="Times New Roman"/>
                <w:spacing w:val="-2"/>
                <w:sz w:val="24"/>
              </w:rPr>
              <w:t xml:space="preserve">деңгей </w:t>
            </w:r>
            <w:r w:rsidRPr="00D36AEF">
              <w:rPr>
                <w:rFonts w:ascii="Times New Roman" w:eastAsia="Times New Roman" w:hAnsi="Times New Roman" w:cs="Times New Roman"/>
                <w:sz w:val="24"/>
              </w:rPr>
              <w:t>(əлеуметтік мүлдем жоқ)</w:t>
            </w:r>
          </w:p>
        </w:tc>
      </w:tr>
    </w:tbl>
    <w:p w:rsidR="00D36AEF" w:rsidRPr="00BA6537" w:rsidRDefault="00D36AEF" w:rsidP="00D36AEF">
      <w:pPr>
        <w:widowControl w:val="0"/>
        <w:spacing w:after="0" w:line="240" w:lineRule="auto"/>
        <w:ind w:right="109" w:firstLine="426"/>
        <w:jc w:val="both"/>
        <w:rPr>
          <w:rFonts w:ascii="Times New Roman" w:eastAsia="Times New Roman" w:hAnsi="Times New Roman" w:cs="Times New Roman"/>
          <w:sz w:val="24"/>
          <w:szCs w:val="24"/>
          <w:lang w:val="en-US"/>
        </w:rPr>
      </w:pPr>
      <w:r w:rsidRPr="004212FC">
        <w:rPr>
          <w:rFonts w:ascii="Times New Roman" w:eastAsia="Times New Roman" w:hAnsi="Times New Roman" w:cs="Times New Roman"/>
          <w:sz w:val="24"/>
          <w:szCs w:val="24"/>
        </w:rPr>
        <w:t>Бағыттылық</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та</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ерік</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те</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тұлғағ</w:t>
      </w:r>
      <w:proofErr w:type="gramStart"/>
      <w:r w:rsidRPr="004212FC">
        <w:rPr>
          <w:rFonts w:ascii="Times New Roman" w:eastAsia="Times New Roman" w:hAnsi="Times New Roman" w:cs="Times New Roman"/>
          <w:sz w:val="24"/>
          <w:szCs w:val="24"/>
        </w:rPr>
        <w:t>а</w:t>
      </w:r>
      <w:proofErr w:type="gramEnd"/>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тиесілі</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өйткені</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еріктік</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қылықты</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мотивтер</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иерерхиясынан</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тыс</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қарауға</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болмайды</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бағыттылық</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секілді</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ерік</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мотивациялық</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құрылымның</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тікелей</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көрінісі</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lastRenderedPageBreak/>
        <w:t>Психологияда</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мотивтің</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мынадай</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анықтамасы</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бар</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мотив</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бұл</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адам</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санасында</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бейне</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тауып</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оны</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іс</w:t>
      </w:r>
      <w:r w:rsidRPr="00BA6537">
        <w:rPr>
          <w:rFonts w:ascii="Times New Roman" w:eastAsia="Times New Roman" w:hAnsi="Times New Roman" w:cs="Times New Roman"/>
          <w:sz w:val="24"/>
          <w:szCs w:val="24"/>
          <w:lang w:val="en-US"/>
        </w:rPr>
        <w:t>-ə</w:t>
      </w:r>
      <w:r w:rsidRPr="004212FC">
        <w:rPr>
          <w:rFonts w:ascii="Times New Roman" w:eastAsia="Times New Roman" w:hAnsi="Times New Roman" w:cs="Times New Roman"/>
          <w:sz w:val="24"/>
          <w:szCs w:val="24"/>
        </w:rPr>
        <w:t>рекетке</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итермелейтін</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белгілі</w:t>
      </w:r>
      <w:r w:rsidRPr="00BA6537">
        <w:rPr>
          <w:rFonts w:ascii="Times New Roman" w:eastAsia="Times New Roman" w:hAnsi="Times New Roman" w:cs="Times New Roman"/>
          <w:sz w:val="24"/>
          <w:szCs w:val="24"/>
          <w:lang w:val="en-US"/>
        </w:rPr>
        <w:t>-</w:t>
      </w:r>
      <w:r w:rsidRPr="004212FC">
        <w:rPr>
          <w:rFonts w:ascii="Times New Roman" w:eastAsia="Times New Roman" w:hAnsi="Times New Roman" w:cs="Times New Roman"/>
          <w:sz w:val="24"/>
          <w:szCs w:val="24"/>
        </w:rPr>
        <w:t>бір</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қажеттіліктерді</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қанағ</w:t>
      </w:r>
      <w:proofErr w:type="gramStart"/>
      <w:r w:rsidRPr="004212FC">
        <w:rPr>
          <w:rFonts w:ascii="Times New Roman" w:eastAsia="Times New Roman" w:hAnsi="Times New Roman" w:cs="Times New Roman"/>
          <w:sz w:val="24"/>
          <w:szCs w:val="24"/>
        </w:rPr>
        <w:t>аттандыру</w:t>
      </w:r>
      <w:proofErr w:type="gramEnd"/>
      <w:r w:rsidRPr="004212FC">
        <w:rPr>
          <w:rFonts w:ascii="Times New Roman" w:eastAsia="Times New Roman" w:hAnsi="Times New Roman" w:cs="Times New Roman"/>
          <w:sz w:val="24"/>
          <w:szCs w:val="24"/>
        </w:rPr>
        <w:t>ға</w:t>
      </w:r>
      <w:r w:rsidRPr="00BA6537">
        <w:rPr>
          <w:rFonts w:ascii="Times New Roman" w:eastAsia="Times New Roman" w:hAnsi="Times New Roman" w:cs="Times New Roman"/>
          <w:sz w:val="24"/>
          <w:szCs w:val="24"/>
          <w:lang w:val="en-US"/>
        </w:rPr>
        <w:t xml:space="preserve"> </w:t>
      </w:r>
      <w:r w:rsidRPr="004212FC">
        <w:rPr>
          <w:rFonts w:ascii="Times New Roman" w:eastAsia="Times New Roman" w:hAnsi="Times New Roman" w:cs="Times New Roman"/>
          <w:sz w:val="24"/>
          <w:szCs w:val="24"/>
        </w:rPr>
        <w:t>бағыттайды</w:t>
      </w:r>
      <w:r w:rsidRPr="00BA6537">
        <w:rPr>
          <w:rFonts w:ascii="Times New Roman" w:eastAsia="Times New Roman" w:hAnsi="Times New Roman" w:cs="Times New Roman"/>
          <w:sz w:val="24"/>
          <w:szCs w:val="24"/>
          <w:lang w:val="en-US"/>
        </w:rPr>
        <w:t>.</w:t>
      </w:r>
    </w:p>
    <w:p w:rsidR="00D36AEF" w:rsidRPr="00D36AEF" w:rsidRDefault="00D36AEF" w:rsidP="00D36AEF">
      <w:pPr>
        <w:widowControl w:val="0"/>
        <w:spacing w:before="5" w:after="0" w:line="274" w:lineRule="exact"/>
        <w:ind w:right="233" w:firstLine="426"/>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Бақылауға арналған сұрақтар:</w:t>
      </w:r>
    </w:p>
    <w:p w:rsidR="00D36AEF" w:rsidRPr="00D36AEF" w:rsidRDefault="00D36AEF" w:rsidP="00D36AEF">
      <w:pPr>
        <w:widowControl w:val="0"/>
        <w:numPr>
          <w:ilvl w:val="0"/>
          <w:numId w:val="11"/>
        </w:numPr>
        <w:tabs>
          <w:tab w:val="left" w:pos="833"/>
          <w:tab w:val="left" w:pos="834"/>
        </w:tabs>
        <w:spacing w:after="0" w:line="274" w:lineRule="exact"/>
        <w:ind w:left="0" w:firstLine="426"/>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анықтамасын</w:t>
      </w:r>
      <w:r w:rsidRPr="00D36AEF">
        <w:rPr>
          <w:rFonts w:ascii="Times New Roman" w:eastAsia="Times New Roman" w:hAnsi="Times New Roman" w:cs="Times New Roman"/>
          <w:spacing w:val="-3"/>
          <w:sz w:val="24"/>
          <w:lang w:val="en-US"/>
        </w:rPr>
        <w:t xml:space="preserve"> </w:t>
      </w:r>
      <w:r w:rsidRPr="00D36AEF">
        <w:rPr>
          <w:rFonts w:ascii="Times New Roman" w:eastAsia="Times New Roman" w:hAnsi="Times New Roman" w:cs="Times New Roman"/>
          <w:sz w:val="24"/>
          <w:lang w:val="en-US"/>
        </w:rPr>
        <w:t>қандай?</w:t>
      </w:r>
    </w:p>
    <w:p w:rsidR="00D36AEF" w:rsidRPr="00D36AEF" w:rsidRDefault="00D36AEF" w:rsidP="00D36AEF">
      <w:pPr>
        <w:widowControl w:val="0"/>
        <w:numPr>
          <w:ilvl w:val="0"/>
          <w:numId w:val="11"/>
        </w:numPr>
        <w:tabs>
          <w:tab w:val="left" w:pos="833"/>
          <w:tab w:val="left" w:pos="834"/>
        </w:tabs>
        <w:spacing w:after="0" w:line="240" w:lineRule="auto"/>
        <w:ind w:left="0" w:firstLine="426"/>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құрылымы жəне оның құраушылары.</w:t>
      </w:r>
    </w:p>
    <w:p w:rsidR="00D36AEF" w:rsidRPr="00D36AEF" w:rsidRDefault="00D36AEF" w:rsidP="00D36AEF">
      <w:pPr>
        <w:widowControl w:val="0"/>
        <w:numPr>
          <w:ilvl w:val="0"/>
          <w:numId w:val="11"/>
        </w:numPr>
        <w:tabs>
          <w:tab w:val="left" w:pos="833"/>
          <w:tab w:val="left" w:pos="834"/>
        </w:tabs>
        <w:spacing w:after="0" w:line="240" w:lineRule="auto"/>
        <w:ind w:left="0" w:firstLine="426"/>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Тұлғаның психологиялық қорғанысы.</w:t>
      </w:r>
    </w:p>
    <w:p w:rsidR="00D36AEF" w:rsidRPr="00D36AEF" w:rsidRDefault="00D36AEF" w:rsidP="00D36AEF">
      <w:pPr>
        <w:widowControl w:val="0"/>
        <w:spacing w:before="5" w:after="0" w:line="274" w:lineRule="exact"/>
        <w:ind w:right="233" w:firstLine="426"/>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Ұсынылатын əдебиеттер:</w:t>
      </w:r>
    </w:p>
    <w:p w:rsidR="00D36AEF" w:rsidRPr="00D36AEF" w:rsidRDefault="00D36AEF" w:rsidP="00D36AEF">
      <w:pPr>
        <w:widowControl w:val="0"/>
        <w:spacing w:after="0" w:line="240" w:lineRule="auto"/>
        <w:ind w:right="3800"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1.Л.Хьелл, Д.Зиглер Теории личности СПб 2005 г. 2.Психология Под ред. В.Н.Дружинина СПб 2003 г.</w:t>
      </w:r>
    </w:p>
    <w:p w:rsidR="00D36AEF" w:rsidRPr="00D36AEF" w:rsidRDefault="00D36AEF" w:rsidP="00D36AEF">
      <w:pPr>
        <w:widowControl w:val="0"/>
        <w:spacing w:before="120" w:after="0" w:line="240" w:lineRule="auto"/>
        <w:ind w:right="233"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3.Клонингер С. Терия личности, познание человека М – СПб 2003</w:t>
      </w:r>
    </w:p>
    <w:p w:rsidR="00D36AEF" w:rsidRPr="00D36AEF" w:rsidRDefault="00D36AEF" w:rsidP="00D36AEF">
      <w:pPr>
        <w:widowControl w:val="0"/>
        <w:spacing w:before="120" w:after="0" w:line="240" w:lineRule="auto"/>
        <w:ind w:right="837"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4.Орлов А.Б. Психология личности и сущности человека: Парадигмы, проекции, практики М.2002.</w:t>
      </w:r>
    </w:p>
    <w:p w:rsidR="009A61AC" w:rsidRDefault="00D36AEF" w:rsidP="009A61AC">
      <w:pPr>
        <w:widowControl w:val="0"/>
        <w:spacing w:before="120" w:after="0" w:line="343" w:lineRule="auto"/>
        <w:ind w:right="3330" w:firstLine="426"/>
        <w:rPr>
          <w:rFonts w:ascii="Times New Roman" w:eastAsia="Times New Roman" w:hAnsi="Times New Roman" w:cs="Times New Roman"/>
          <w:lang w:val="kk-KZ"/>
        </w:rPr>
      </w:pPr>
      <w:r w:rsidRPr="00D36AEF">
        <w:rPr>
          <w:rFonts w:ascii="Times New Roman" w:eastAsia="Times New Roman" w:hAnsi="Times New Roman" w:cs="Times New Roman"/>
          <w:sz w:val="24"/>
          <w:szCs w:val="24"/>
        </w:rPr>
        <w:t>5.Елисеев О.П. Практикум по психологии личности СПб 2005. 6.Б.В.Зейгарник Психология личности: норма и патология М.2003 7.К.Холл Г.Л</w:t>
      </w:r>
      <w:r w:rsidR="009A61AC">
        <w:rPr>
          <w:rFonts w:ascii="Times New Roman" w:eastAsia="Times New Roman" w:hAnsi="Times New Roman" w:cs="Times New Roman"/>
          <w:sz w:val="24"/>
          <w:szCs w:val="24"/>
        </w:rPr>
        <w:t>индсей Теории личности М 2000 г</w:t>
      </w:r>
      <w:r w:rsidR="009A61AC">
        <w:rPr>
          <w:rFonts w:ascii="Times New Roman" w:eastAsia="Times New Roman" w:hAnsi="Times New Roman" w:cs="Times New Roman"/>
          <w:sz w:val="24"/>
          <w:szCs w:val="24"/>
          <w:lang w:val="kk-KZ"/>
        </w:rPr>
        <w:t>.</w:t>
      </w:r>
    </w:p>
    <w:p w:rsidR="009A61AC" w:rsidRDefault="009A61AC" w:rsidP="009A61AC">
      <w:pPr>
        <w:widowControl w:val="0"/>
        <w:spacing w:before="120" w:after="0" w:line="343" w:lineRule="auto"/>
        <w:ind w:right="3330" w:firstLine="426"/>
        <w:rPr>
          <w:rFonts w:ascii="Times New Roman" w:eastAsia="Times New Roman" w:hAnsi="Times New Roman" w:cs="Times New Roman"/>
          <w:lang w:val="kk-KZ"/>
        </w:rPr>
      </w:pPr>
    </w:p>
    <w:p w:rsidR="00D36AEF" w:rsidRPr="004212FC" w:rsidRDefault="009A61AC" w:rsidP="009A61AC">
      <w:pPr>
        <w:widowControl w:val="0"/>
        <w:spacing w:before="120" w:after="0" w:line="343" w:lineRule="auto"/>
        <w:ind w:right="3330" w:firstLine="426"/>
        <w:rPr>
          <w:rFonts w:ascii="Times New Roman" w:eastAsia="Times New Roman" w:hAnsi="Times New Roman" w:cs="Times New Roman"/>
          <w:b/>
          <w:sz w:val="24"/>
        </w:rPr>
      </w:pPr>
      <w:r w:rsidRPr="004212FC">
        <w:rPr>
          <w:rFonts w:ascii="Times New Roman" w:eastAsia="Times New Roman" w:hAnsi="Times New Roman" w:cs="Times New Roman"/>
          <w:b/>
          <w:sz w:val="24"/>
        </w:rPr>
        <w:t xml:space="preserve"> </w:t>
      </w:r>
      <w:r w:rsidR="00D36AEF" w:rsidRPr="004212FC">
        <w:rPr>
          <w:rFonts w:ascii="Times New Roman" w:eastAsia="Times New Roman" w:hAnsi="Times New Roman" w:cs="Times New Roman"/>
          <w:b/>
          <w:sz w:val="24"/>
        </w:rPr>
        <w:t>№ 2 Дəріс.</w:t>
      </w:r>
    </w:p>
    <w:p w:rsidR="00D36AEF" w:rsidRPr="004212FC" w:rsidRDefault="00D36AEF" w:rsidP="00D36AEF">
      <w:pPr>
        <w:widowControl w:val="0"/>
        <w:spacing w:after="0" w:line="274" w:lineRule="exact"/>
        <w:ind w:firstLine="426"/>
        <w:jc w:val="both"/>
        <w:rPr>
          <w:rFonts w:ascii="Times New Roman" w:eastAsia="Times New Roman" w:hAnsi="Times New Roman" w:cs="Times New Roman"/>
          <w:b/>
          <w:sz w:val="24"/>
        </w:rPr>
      </w:pPr>
      <w:r w:rsidRPr="004212FC">
        <w:rPr>
          <w:rFonts w:ascii="Times New Roman" w:eastAsia="Times New Roman" w:hAnsi="Times New Roman" w:cs="Times New Roman"/>
          <w:b/>
          <w:sz w:val="24"/>
        </w:rPr>
        <w:t>Тақырып: Тұлға психологиясына кіріспе.</w:t>
      </w:r>
    </w:p>
    <w:p w:rsidR="00D36AEF" w:rsidRPr="00D36AEF" w:rsidRDefault="00D36AEF" w:rsidP="00D36AEF">
      <w:pPr>
        <w:widowControl w:val="0"/>
        <w:numPr>
          <w:ilvl w:val="0"/>
          <w:numId w:val="10"/>
        </w:numPr>
        <w:tabs>
          <w:tab w:val="left" w:pos="1553"/>
          <w:tab w:val="left" w:pos="1554"/>
        </w:tabs>
        <w:spacing w:after="0" w:line="274" w:lineRule="exact"/>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 xml:space="preserve">Тұлға теориясының </w:t>
      </w:r>
      <w:proofErr w:type="gramStart"/>
      <w:r w:rsidRPr="00D36AEF">
        <w:rPr>
          <w:rFonts w:ascii="Times New Roman" w:eastAsia="Times New Roman" w:hAnsi="Times New Roman" w:cs="Times New Roman"/>
          <w:sz w:val="24"/>
          <w:lang w:val="en-US"/>
        </w:rPr>
        <w:t>мақсаты</w:t>
      </w:r>
      <w:r w:rsidRPr="00D36AEF">
        <w:rPr>
          <w:rFonts w:ascii="Times New Roman" w:eastAsia="Times New Roman" w:hAnsi="Times New Roman" w:cs="Times New Roman"/>
          <w:spacing w:val="1"/>
          <w:sz w:val="24"/>
          <w:lang w:val="en-US"/>
        </w:rPr>
        <w:t xml:space="preserve"> </w:t>
      </w:r>
      <w:r w:rsidRPr="00D36AEF">
        <w:rPr>
          <w:rFonts w:ascii="Times New Roman" w:eastAsia="Times New Roman" w:hAnsi="Times New Roman" w:cs="Times New Roman"/>
          <w:sz w:val="24"/>
          <w:lang w:val="en-US"/>
        </w:rPr>
        <w:t>.</w:t>
      </w:r>
      <w:proofErr w:type="gramEnd"/>
    </w:p>
    <w:p w:rsidR="00D36AEF" w:rsidRPr="00D36AEF" w:rsidRDefault="00D36AEF" w:rsidP="00D36AEF">
      <w:pPr>
        <w:widowControl w:val="0"/>
        <w:numPr>
          <w:ilvl w:val="0"/>
          <w:numId w:val="10"/>
        </w:numPr>
        <w:tabs>
          <w:tab w:val="left" w:pos="1553"/>
          <w:tab w:val="left" w:pos="1554"/>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теориясының</w:t>
      </w:r>
      <w:r w:rsidRPr="00D36AEF">
        <w:rPr>
          <w:rFonts w:ascii="Times New Roman" w:eastAsia="Times New Roman" w:hAnsi="Times New Roman" w:cs="Times New Roman"/>
          <w:spacing w:val="2"/>
          <w:sz w:val="24"/>
          <w:lang w:val="en-US"/>
        </w:rPr>
        <w:t xml:space="preserve"> </w:t>
      </w:r>
      <w:r w:rsidRPr="00D36AEF">
        <w:rPr>
          <w:rFonts w:ascii="Times New Roman" w:eastAsia="Times New Roman" w:hAnsi="Times New Roman" w:cs="Times New Roman"/>
          <w:sz w:val="24"/>
          <w:lang w:val="en-US"/>
        </w:rPr>
        <w:t>қызметтері.</w:t>
      </w:r>
    </w:p>
    <w:p w:rsidR="00D36AEF" w:rsidRPr="00D36AEF" w:rsidRDefault="00D36AEF" w:rsidP="00D36AEF">
      <w:pPr>
        <w:widowControl w:val="0"/>
        <w:numPr>
          <w:ilvl w:val="0"/>
          <w:numId w:val="10"/>
        </w:numPr>
        <w:tabs>
          <w:tab w:val="left" w:pos="1553"/>
          <w:tab w:val="left" w:pos="1554"/>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теориясының</w:t>
      </w:r>
      <w:r w:rsidRPr="00D36AEF">
        <w:rPr>
          <w:rFonts w:ascii="Times New Roman" w:eastAsia="Times New Roman" w:hAnsi="Times New Roman" w:cs="Times New Roman"/>
          <w:spacing w:val="2"/>
          <w:sz w:val="24"/>
          <w:lang w:val="en-US"/>
        </w:rPr>
        <w:t xml:space="preserve"> </w:t>
      </w:r>
      <w:r w:rsidRPr="00D36AEF">
        <w:rPr>
          <w:rFonts w:ascii="Times New Roman" w:eastAsia="Times New Roman" w:hAnsi="Times New Roman" w:cs="Times New Roman"/>
          <w:sz w:val="24"/>
          <w:lang w:val="en-US"/>
        </w:rPr>
        <w:t>компоненттері.</w:t>
      </w:r>
    </w:p>
    <w:p w:rsidR="00D36AEF" w:rsidRPr="00D36AEF" w:rsidRDefault="00D36AEF" w:rsidP="00D36AEF">
      <w:pPr>
        <w:widowControl w:val="0"/>
        <w:spacing w:after="0" w:line="240" w:lineRule="auto"/>
        <w:ind w:right="112" w:firstLine="426"/>
        <w:jc w:val="both"/>
        <w:rPr>
          <w:rFonts w:ascii="Times New Roman" w:eastAsia="Times New Roman" w:hAnsi="Times New Roman" w:cs="Times New Roman"/>
          <w:sz w:val="24"/>
          <w:szCs w:val="24"/>
          <w:lang w:val="en-US"/>
        </w:rPr>
      </w:pPr>
      <w:r w:rsidRPr="00D36AEF">
        <w:rPr>
          <w:rFonts w:ascii="Times New Roman" w:eastAsia="Times New Roman" w:hAnsi="Times New Roman" w:cs="Times New Roman"/>
          <w:b/>
          <w:sz w:val="24"/>
          <w:szCs w:val="24"/>
          <w:lang w:val="en-US"/>
        </w:rPr>
        <w:t xml:space="preserve">Дəріс мақсаты: </w:t>
      </w:r>
      <w:r w:rsidRPr="00D36AEF">
        <w:rPr>
          <w:rFonts w:ascii="Times New Roman" w:eastAsia="Times New Roman" w:hAnsi="Times New Roman" w:cs="Times New Roman"/>
          <w:sz w:val="24"/>
          <w:szCs w:val="24"/>
          <w:lang w:val="en-US"/>
        </w:rPr>
        <w:t>тұлға психологиясының мақсатын қарастыру, тұлға теориясы компоненттеріне сипаттама беру.</w:t>
      </w:r>
    </w:p>
    <w:p w:rsidR="00D36AEF" w:rsidRPr="00D36AEF" w:rsidRDefault="00D36AEF" w:rsidP="00D36AEF">
      <w:pPr>
        <w:widowControl w:val="0"/>
        <w:spacing w:after="0" w:line="240" w:lineRule="auto"/>
        <w:ind w:right="121" w:firstLine="426"/>
        <w:jc w:val="both"/>
        <w:rPr>
          <w:rFonts w:ascii="Times New Roman" w:eastAsia="Times New Roman" w:hAnsi="Times New Roman" w:cs="Times New Roman"/>
          <w:b/>
          <w:sz w:val="24"/>
          <w:szCs w:val="24"/>
          <w:lang w:val="en-US"/>
        </w:rPr>
      </w:pPr>
      <w:r w:rsidRPr="00D36AEF">
        <w:rPr>
          <w:rFonts w:ascii="Times New Roman" w:eastAsia="Times New Roman" w:hAnsi="Times New Roman" w:cs="Times New Roman"/>
          <w:b/>
          <w:sz w:val="24"/>
          <w:szCs w:val="24"/>
          <w:lang w:val="en-US"/>
        </w:rPr>
        <w:t xml:space="preserve">Негізгі ұғымдар: </w:t>
      </w:r>
      <w:r w:rsidRPr="00D36AEF">
        <w:rPr>
          <w:rFonts w:ascii="Times New Roman" w:eastAsia="Times New Roman" w:hAnsi="Times New Roman" w:cs="Times New Roman"/>
          <w:sz w:val="24"/>
          <w:szCs w:val="24"/>
          <w:lang w:val="en-US"/>
        </w:rPr>
        <w:t xml:space="preserve">теория қызметтері, құрылымдық концепциялар, тұлға </w:t>
      </w:r>
      <w:proofErr w:type="gramStart"/>
      <w:r w:rsidRPr="00D36AEF">
        <w:rPr>
          <w:rFonts w:ascii="Times New Roman" w:eastAsia="Times New Roman" w:hAnsi="Times New Roman" w:cs="Times New Roman"/>
          <w:spacing w:val="-3"/>
          <w:sz w:val="24"/>
          <w:szCs w:val="24"/>
          <w:lang w:val="en-US"/>
        </w:rPr>
        <w:t xml:space="preserve">қасиеттері  </w:t>
      </w:r>
      <w:r w:rsidRPr="00D36AEF">
        <w:rPr>
          <w:rFonts w:ascii="Times New Roman" w:eastAsia="Times New Roman" w:hAnsi="Times New Roman" w:cs="Times New Roman"/>
          <w:sz w:val="24"/>
          <w:szCs w:val="24"/>
          <w:lang w:val="en-US"/>
        </w:rPr>
        <w:t>концепциясы</w:t>
      </w:r>
      <w:proofErr w:type="gramEnd"/>
      <w:r w:rsidRPr="00D36AEF">
        <w:rPr>
          <w:rFonts w:ascii="Times New Roman" w:eastAsia="Times New Roman" w:hAnsi="Times New Roman" w:cs="Times New Roman"/>
          <w:sz w:val="24"/>
          <w:szCs w:val="24"/>
          <w:lang w:val="en-US"/>
        </w:rPr>
        <w:t>, психикалық денсаулық, тұға теориясы</w:t>
      </w:r>
      <w:r w:rsidRPr="00D36AEF">
        <w:rPr>
          <w:rFonts w:ascii="Times New Roman" w:eastAsia="Times New Roman" w:hAnsi="Times New Roman" w:cs="Times New Roman"/>
          <w:spacing w:val="-24"/>
          <w:sz w:val="24"/>
          <w:szCs w:val="24"/>
          <w:lang w:val="en-US"/>
        </w:rPr>
        <w:t xml:space="preserve"> </w:t>
      </w:r>
      <w:r w:rsidRPr="00D36AEF">
        <w:rPr>
          <w:rFonts w:ascii="Times New Roman" w:eastAsia="Times New Roman" w:hAnsi="Times New Roman" w:cs="Times New Roman"/>
          <w:sz w:val="24"/>
          <w:szCs w:val="24"/>
          <w:lang w:val="en-US"/>
        </w:rPr>
        <w:t>компоненттері</w:t>
      </w:r>
      <w:r w:rsidRPr="00D36AEF">
        <w:rPr>
          <w:rFonts w:ascii="Times New Roman" w:eastAsia="Times New Roman" w:hAnsi="Times New Roman" w:cs="Times New Roman"/>
          <w:b/>
          <w:sz w:val="24"/>
          <w:szCs w:val="24"/>
          <w:lang w:val="en-US"/>
        </w:rPr>
        <w:t>.</w:t>
      </w:r>
    </w:p>
    <w:p w:rsidR="00D36AEF" w:rsidRPr="00D36AEF" w:rsidRDefault="00D36AEF" w:rsidP="00D36AEF">
      <w:pPr>
        <w:widowControl w:val="0"/>
        <w:spacing w:before="204" w:after="0" w:line="240" w:lineRule="auto"/>
        <w:ind w:right="106" w:firstLine="426"/>
        <w:jc w:val="both"/>
        <w:rPr>
          <w:rFonts w:ascii="Times New Roman" w:eastAsia="Times New Roman" w:hAnsi="Times New Roman" w:cs="Times New Roman"/>
          <w:sz w:val="24"/>
          <w:szCs w:val="24"/>
          <w:lang w:val="en-US"/>
        </w:rPr>
      </w:pPr>
      <w:r w:rsidRPr="00D36AEF">
        <w:rPr>
          <w:rFonts w:ascii="Times New Roman" w:eastAsia="Times New Roman" w:hAnsi="Times New Roman" w:cs="Times New Roman"/>
          <w:b/>
          <w:sz w:val="24"/>
          <w:szCs w:val="24"/>
          <w:lang w:val="en-US"/>
        </w:rPr>
        <w:t xml:space="preserve">1.Тұлға психологиясының мақсаты. </w:t>
      </w:r>
      <w:r w:rsidRPr="00D36AEF">
        <w:rPr>
          <w:rFonts w:ascii="Times New Roman" w:eastAsia="Times New Roman" w:hAnsi="Times New Roman" w:cs="Times New Roman"/>
          <w:sz w:val="24"/>
          <w:szCs w:val="24"/>
          <w:lang w:val="en-US"/>
        </w:rPr>
        <w:t xml:space="preserve">Психология бастауын </w:t>
      </w:r>
      <w:proofErr w:type="gramStart"/>
      <w:r w:rsidRPr="00D36AEF">
        <w:rPr>
          <w:rFonts w:ascii="Times New Roman" w:eastAsia="Times New Roman" w:hAnsi="Times New Roman" w:cs="Times New Roman"/>
          <w:sz w:val="24"/>
          <w:szCs w:val="24"/>
          <w:lang w:val="en-US"/>
        </w:rPr>
        <w:t>ежелгі  римдіктерден</w:t>
      </w:r>
      <w:proofErr w:type="gramEnd"/>
      <w:r w:rsidRPr="00D36AEF">
        <w:rPr>
          <w:rFonts w:ascii="Times New Roman" w:eastAsia="Times New Roman" w:hAnsi="Times New Roman" w:cs="Times New Roman"/>
          <w:sz w:val="24"/>
          <w:szCs w:val="24"/>
          <w:lang w:val="en-US"/>
        </w:rPr>
        <w:t xml:space="preserve">  көруге болады. Бұдан екі мың жыл бқрын философтар қазіргі кездегі психологтарды мазалайтын мəселелер тұсында дискуссия жүргізді. Бірақ психологияның дербес ғылым ретінде ресми туындауы 1879 ж.сəйкес келеді. Бұл жылы Лейпцигте (Германия) Вильгельм Вундт психикалық құбылыстарды эксперименталды зерттеу бойынша </w:t>
      </w:r>
      <w:r w:rsidRPr="00D36AEF">
        <w:rPr>
          <w:rFonts w:ascii="Times New Roman" w:eastAsia="Times New Roman" w:hAnsi="Times New Roman" w:cs="Times New Roman"/>
          <w:spacing w:val="-4"/>
          <w:sz w:val="24"/>
          <w:szCs w:val="24"/>
          <w:lang w:val="en-US"/>
        </w:rPr>
        <w:t xml:space="preserve">алғашқы </w:t>
      </w:r>
      <w:r w:rsidRPr="00D36AEF">
        <w:rPr>
          <w:rFonts w:ascii="Times New Roman" w:eastAsia="Times New Roman" w:hAnsi="Times New Roman" w:cs="Times New Roman"/>
          <w:sz w:val="24"/>
          <w:szCs w:val="24"/>
          <w:lang w:val="en-US"/>
        </w:rPr>
        <w:t xml:space="preserve">лабораторияны салды. Одан кейінгі жылдары психологияның дамуы қарқынды болды. Қазіргі тұлға психологиясының негізгі мақсаты – ғылыми тұрғыдан адамдар не себептен олай ұстайтындығыг түсіндіру. Ғылыми психология қарапайым, нақты эмпирикалық тексеруге </w:t>
      </w:r>
      <w:r w:rsidRPr="00D36AEF">
        <w:rPr>
          <w:rFonts w:ascii="Times New Roman" w:eastAsia="Times New Roman" w:hAnsi="Times New Roman" w:cs="Times New Roman"/>
          <w:spacing w:val="-3"/>
          <w:sz w:val="24"/>
          <w:szCs w:val="24"/>
          <w:lang w:val="en-US"/>
        </w:rPr>
        <w:t xml:space="preserve">болатын </w:t>
      </w:r>
      <w:r w:rsidRPr="00D36AEF">
        <w:rPr>
          <w:rFonts w:ascii="Times New Roman" w:eastAsia="Times New Roman" w:hAnsi="Times New Roman" w:cs="Times New Roman"/>
          <w:sz w:val="24"/>
          <w:szCs w:val="24"/>
          <w:lang w:val="en-US"/>
        </w:rPr>
        <w:t xml:space="preserve">концепциялармен жұмыстануды қолдайды. Қазіргі тұлға теориясы, ғылыми пəн бола </w:t>
      </w:r>
      <w:r w:rsidRPr="00D36AEF">
        <w:rPr>
          <w:rFonts w:ascii="Times New Roman" w:eastAsia="Times New Roman" w:hAnsi="Times New Roman" w:cs="Times New Roman"/>
          <w:spacing w:val="-3"/>
          <w:sz w:val="24"/>
          <w:szCs w:val="24"/>
          <w:lang w:val="en-US"/>
        </w:rPr>
        <w:t xml:space="preserve">отырып, </w:t>
      </w:r>
      <w:r w:rsidRPr="00D36AEF">
        <w:rPr>
          <w:rFonts w:ascii="Times New Roman" w:eastAsia="Times New Roman" w:hAnsi="Times New Roman" w:cs="Times New Roman"/>
          <w:sz w:val="24"/>
          <w:szCs w:val="24"/>
          <w:lang w:val="en-US"/>
        </w:rPr>
        <w:t>интуицию, фольклорға сүйенетін емес, эксперименталды түрде дəлелденетін ақыл-ойға қонымды пікірлерге аударады. Мысалы</w:t>
      </w:r>
      <w:proofErr w:type="gramStart"/>
      <w:r w:rsidRPr="00D36AEF">
        <w:rPr>
          <w:rFonts w:ascii="Times New Roman" w:eastAsia="Times New Roman" w:hAnsi="Times New Roman" w:cs="Times New Roman"/>
          <w:sz w:val="24"/>
          <w:szCs w:val="24"/>
          <w:lang w:val="en-US"/>
        </w:rPr>
        <w:t>,  не</w:t>
      </w:r>
      <w:proofErr w:type="gramEnd"/>
      <w:r w:rsidRPr="00D36AEF">
        <w:rPr>
          <w:rFonts w:ascii="Times New Roman" w:eastAsia="Times New Roman" w:hAnsi="Times New Roman" w:cs="Times New Roman"/>
          <w:sz w:val="24"/>
          <w:szCs w:val="24"/>
          <w:lang w:val="en-US"/>
        </w:rPr>
        <w:t xml:space="preserve"> себептен жеткіншектер ішімдікке салынады, </w:t>
      </w:r>
      <w:r w:rsidRPr="00D36AEF">
        <w:rPr>
          <w:rFonts w:ascii="Times New Roman" w:eastAsia="Times New Roman" w:hAnsi="Times New Roman" w:cs="Times New Roman"/>
          <w:spacing w:val="-3"/>
          <w:sz w:val="24"/>
          <w:szCs w:val="24"/>
          <w:lang w:val="en-US"/>
        </w:rPr>
        <w:t xml:space="preserve">үйлерінен </w:t>
      </w:r>
      <w:r w:rsidRPr="00D36AEF">
        <w:rPr>
          <w:rFonts w:ascii="Times New Roman" w:eastAsia="Times New Roman" w:hAnsi="Times New Roman" w:cs="Times New Roman"/>
          <w:sz w:val="24"/>
          <w:szCs w:val="24"/>
          <w:lang w:val="en-US"/>
        </w:rPr>
        <w:t xml:space="preserve">безетіндігін зерттеушілер жеткіншек кезеңнің психологиясы жəне жасөспірімдерде өтірік </w:t>
      </w:r>
      <w:r w:rsidRPr="00D36AEF">
        <w:rPr>
          <w:rFonts w:ascii="Times New Roman" w:eastAsia="Times New Roman" w:hAnsi="Times New Roman" w:cs="Times New Roman"/>
          <w:spacing w:val="-4"/>
          <w:sz w:val="24"/>
          <w:szCs w:val="24"/>
          <w:lang w:val="en-US"/>
        </w:rPr>
        <w:t xml:space="preserve">айтудың </w:t>
      </w:r>
      <w:r w:rsidRPr="00D36AEF">
        <w:rPr>
          <w:rFonts w:ascii="Times New Roman" w:eastAsia="Times New Roman" w:hAnsi="Times New Roman" w:cs="Times New Roman"/>
          <w:sz w:val="24"/>
          <w:szCs w:val="24"/>
          <w:lang w:val="en-US"/>
        </w:rPr>
        <w:t xml:space="preserve">тұлғалық механизміне сүйене отырып көрініс беруі керек. Адам тұлғасының </w:t>
      </w:r>
      <w:r w:rsidRPr="00D36AEF">
        <w:rPr>
          <w:rFonts w:ascii="Times New Roman" w:eastAsia="Times New Roman" w:hAnsi="Times New Roman" w:cs="Times New Roman"/>
          <w:spacing w:val="-3"/>
          <w:sz w:val="24"/>
          <w:szCs w:val="24"/>
          <w:lang w:val="en-US"/>
        </w:rPr>
        <w:t xml:space="preserve">мəселелерін </w:t>
      </w:r>
      <w:r w:rsidRPr="00D36AEF">
        <w:rPr>
          <w:rFonts w:ascii="Times New Roman" w:eastAsia="Times New Roman" w:hAnsi="Times New Roman" w:cs="Times New Roman"/>
          <w:sz w:val="24"/>
          <w:szCs w:val="24"/>
          <w:lang w:val="en-US"/>
        </w:rPr>
        <w:t xml:space="preserve">зерттеумен персонология айналысады-бұл терминді Генри Мюррей (Murray, </w:t>
      </w:r>
      <w:r w:rsidRPr="00D36AEF">
        <w:rPr>
          <w:rFonts w:ascii="Times New Roman" w:eastAsia="Times New Roman" w:hAnsi="Times New Roman" w:cs="Times New Roman"/>
          <w:spacing w:val="-3"/>
          <w:sz w:val="24"/>
          <w:szCs w:val="24"/>
          <w:lang w:val="en-US"/>
        </w:rPr>
        <w:t>1938</w:t>
      </w:r>
      <w:proofErr w:type="gramStart"/>
      <w:r w:rsidRPr="00D36AEF">
        <w:rPr>
          <w:rFonts w:ascii="Times New Roman" w:eastAsia="Times New Roman" w:hAnsi="Times New Roman" w:cs="Times New Roman"/>
          <w:spacing w:val="-3"/>
          <w:sz w:val="24"/>
          <w:szCs w:val="24"/>
          <w:lang w:val="en-US"/>
        </w:rPr>
        <w:t>)тұлға</w:t>
      </w:r>
      <w:proofErr w:type="gramEnd"/>
      <w:r w:rsidRPr="00D36AEF">
        <w:rPr>
          <w:rFonts w:ascii="Times New Roman" w:eastAsia="Times New Roman" w:hAnsi="Times New Roman" w:cs="Times New Roman"/>
          <w:spacing w:val="-3"/>
          <w:sz w:val="24"/>
          <w:szCs w:val="24"/>
          <w:lang w:val="en-US"/>
        </w:rPr>
        <w:t xml:space="preserve"> </w:t>
      </w:r>
      <w:r w:rsidRPr="00D36AEF">
        <w:rPr>
          <w:rFonts w:ascii="Times New Roman" w:eastAsia="Times New Roman" w:hAnsi="Times New Roman" w:cs="Times New Roman"/>
          <w:sz w:val="24"/>
          <w:szCs w:val="24"/>
          <w:lang w:val="en-US"/>
        </w:rPr>
        <w:t xml:space="preserve">психологиясы аймағындағы экспериментатор мен теоретиктерді анықтау үшін </w:t>
      </w:r>
      <w:r w:rsidRPr="00D36AEF">
        <w:rPr>
          <w:rFonts w:ascii="Times New Roman" w:eastAsia="Times New Roman" w:hAnsi="Times New Roman" w:cs="Times New Roman"/>
          <w:spacing w:val="-3"/>
          <w:sz w:val="24"/>
          <w:szCs w:val="24"/>
          <w:lang w:val="en-US"/>
        </w:rPr>
        <w:t xml:space="preserve">ұсынды. </w:t>
      </w:r>
      <w:r w:rsidRPr="00D36AEF">
        <w:rPr>
          <w:rFonts w:ascii="Times New Roman" w:eastAsia="Times New Roman" w:hAnsi="Times New Roman" w:cs="Times New Roman"/>
          <w:sz w:val="24"/>
          <w:szCs w:val="24"/>
          <w:lang w:val="en-US"/>
        </w:rPr>
        <w:t xml:space="preserve">Тұлға психологиясының тағы бір мақсаты- адамдарға өмірден қанағат сезімін толық </w:t>
      </w:r>
      <w:r w:rsidRPr="00D36AEF">
        <w:rPr>
          <w:rFonts w:ascii="Times New Roman" w:eastAsia="Times New Roman" w:hAnsi="Times New Roman" w:cs="Times New Roman"/>
          <w:spacing w:val="-4"/>
          <w:sz w:val="24"/>
          <w:szCs w:val="24"/>
          <w:lang w:val="en-US"/>
        </w:rPr>
        <w:t>деңгейде</w:t>
      </w:r>
      <w:r w:rsidRPr="00D36AEF">
        <w:rPr>
          <w:rFonts w:ascii="Times New Roman" w:eastAsia="Times New Roman" w:hAnsi="Times New Roman" w:cs="Times New Roman"/>
          <w:spacing w:val="52"/>
          <w:sz w:val="24"/>
          <w:szCs w:val="24"/>
          <w:lang w:val="en-US"/>
        </w:rPr>
        <w:t xml:space="preserve"> </w:t>
      </w:r>
      <w:proofErr w:type="gramStart"/>
      <w:r w:rsidRPr="00D36AEF">
        <w:rPr>
          <w:rFonts w:ascii="Times New Roman" w:eastAsia="Times New Roman" w:hAnsi="Times New Roman" w:cs="Times New Roman"/>
          <w:sz w:val="24"/>
          <w:szCs w:val="24"/>
          <w:lang w:val="en-US"/>
        </w:rPr>
        <w:t>алуына  көмектесу</w:t>
      </w:r>
      <w:proofErr w:type="gramEnd"/>
      <w:r w:rsidRPr="00D36AEF">
        <w:rPr>
          <w:rFonts w:ascii="Times New Roman" w:eastAsia="Times New Roman" w:hAnsi="Times New Roman" w:cs="Times New Roman"/>
          <w:sz w:val="24"/>
          <w:szCs w:val="24"/>
          <w:lang w:val="en-US"/>
        </w:rPr>
        <w:t xml:space="preserve">. Эксперименталды зерттеуді жəне теорияны дамыта </w:t>
      </w:r>
      <w:r w:rsidRPr="00D36AEF">
        <w:rPr>
          <w:rFonts w:ascii="Times New Roman" w:eastAsia="Times New Roman" w:hAnsi="Times New Roman" w:cs="Times New Roman"/>
          <w:spacing w:val="-3"/>
          <w:sz w:val="24"/>
          <w:szCs w:val="24"/>
          <w:lang w:val="en-US"/>
        </w:rPr>
        <w:t xml:space="preserve">отырып, </w:t>
      </w:r>
      <w:r w:rsidRPr="00D36AEF">
        <w:rPr>
          <w:rFonts w:ascii="Times New Roman" w:eastAsia="Times New Roman" w:hAnsi="Times New Roman" w:cs="Times New Roman"/>
          <w:sz w:val="24"/>
          <w:szCs w:val="24"/>
          <w:lang w:val="en-US"/>
        </w:rPr>
        <w:t>көптеген персонологтар өмірлік қиындықтарды жеңудің тиімді əрі өнімді стратегияларын іздеумен жəне дамытумен айналысады. Мұндағы жетістіктерге психотерапияның жаңа жетістіктерін, адамдардың өз бойындағы жақсы қасиеттерін ашуға мүмкіндік беретін психоəлеуметтік ортадағы өзгерістер мен оқыту бағдарламаларын жатқызуға</w:t>
      </w:r>
      <w:r w:rsidRPr="00D36AEF">
        <w:rPr>
          <w:rFonts w:ascii="Times New Roman" w:eastAsia="Times New Roman" w:hAnsi="Times New Roman" w:cs="Times New Roman"/>
          <w:spacing w:val="-5"/>
          <w:sz w:val="24"/>
          <w:szCs w:val="24"/>
          <w:lang w:val="en-US"/>
        </w:rPr>
        <w:t xml:space="preserve"> </w:t>
      </w:r>
      <w:r w:rsidRPr="00D36AEF">
        <w:rPr>
          <w:rFonts w:ascii="Times New Roman" w:eastAsia="Times New Roman" w:hAnsi="Times New Roman" w:cs="Times New Roman"/>
          <w:sz w:val="24"/>
          <w:szCs w:val="24"/>
          <w:lang w:val="en-US"/>
        </w:rPr>
        <w:t>болады.</w:t>
      </w:r>
    </w:p>
    <w:p w:rsidR="00D36AEF" w:rsidRPr="00D36AEF" w:rsidRDefault="00D36AEF" w:rsidP="00D36AEF">
      <w:pPr>
        <w:widowControl w:val="0"/>
        <w:spacing w:before="10" w:after="0" w:line="240" w:lineRule="auto"/>
        <w:ind w:firstLine="426"/>
        <w:rPr>
          <w:rFonts w:ascii="Times New Roman" w:eastAsia="Times New Roman" w:hAnsi="Times New Roman" w:cs="Times New Roman"/>
          <w:sz w:val="20"/>
          <w:szCs w:val="24"/>
          <w:lang w:val="en-US"/>
        </w:rPr>
      </w:pPr>
    </w:p>
    <w:p w:rsidR="00D36AEF" w:rsidRPr="009A61AC" w:rsidRDefault="00D36AEF" w:rsidP="009A61AC">
      <w:pPr>
        <w:widowControl w:val="0"/>
        <w:numPr>
          <w:ilvl w:val="0"/>
          <w:numId w:val="9"/>
        </w:numPr>
        <w:tabs>
          <w:tab w:val="left" w:pos="396"/>
        </w:tabs>
        <w:spacing w:after="0" w:line="240" w:lineRule="auto"/>
        <w:ind w:left="0" w:right="106"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b/>
          <w:sz w:val="24"/>
          <w:lang w:val="en-US"/>
        </w:rPr>
        <w:t xml:space="preserve">Тұлға теориясының қызметтері. </w:t>
      </w:r>
      <w:r w:rsidRPr="00D36AEF">
        <w:rPr>
          <w:rFonts w:ascii="Times New Roman" w:eastAsia="Times New Roman" w:hAnsi="Times New Roman" w:cs="Times New Roman"/>
          <w:sz w:val="24"/>
          <w:lang w:val="en-US"/>
        </w:rPr>
        <w:t xml:space="preserve">Қазіргі таңда адам мінез-құлқының негізгі аспектілерін түсіндіру үшін персонологтар қандай тұрғыларды </w:t>
      </w:r>
      <w:r w:rsidRPr="00D36AEF">
        <w:rPr>
          <w:rFonts w:ascii="Times New Roman" w:eastAsia="Times New Roman" w:hAnsi="Times New Roman" w:cs="Times New Roman"/>
          <w:spacing w:val="-3"/>
          <w:sz w:val="24"/>
          <w:lang w:val="en-US"/>
        </w:rPr>
        <w:t xml:space="preserve">қолдану </w:t>
      </w:r>
      <w:r w:rsidRPr="00D36AEF">
        <w:rPr>
          <w:rFonts w:ascii="Times New Roman" w:eastAsia="Times New Roman" w:hAnsi="Times New Roman" w:cs="Times New Roman"/>
          <w:sz w:val="24"/>
          <w:lang w:val="en-US"/>
        </w:rPr>
        <w:t xml:space="preserve">керектігі тұсында жалпы ортақ қабылданған пікір жоқтың қасы. Персонология </w:t>
      </w:r>
      <w:r w:rsidRPr="00D36AEF">
        <w:rPr>
          <w:rFonts w:ascii="Times New Roman" w:eastAsia="Times New Roman" w:hAnsi="Times New Roman" w:cs="Times New Roman"/>
          <w:spacing w:val="-4"/>
          <w:sz w:val="24"/>
          <w:lang w:val="en-US"/>
        </w:rPr>
        <w:t xml:space="preserve">дамуының </w:t>
      </w:r>
      <w:r w:rsidRPr="00D36AEF">
        <w:rPr>
          <w:rFonts w:ascii="Times New Roman" w:eastAsia="Times New Roman" w:hAnsi="Times New Roman" w:cs="Times New Roman"/>
          <w:sz w:val="24"/>
          <w:lang w:val="en-US"/>
        </w:rPr>
        <w:t xml:space="preserve">бұл стадиясында көптеген альтернативті теориялар бар, олар адамдар </w:t>
      </w:r>
      <w:r w:rsidRPr="00D36AEF">
        <w:rPr>
          <w:rFonts w:ascii="Times New Roman" w:eastAsia="Times New Roman" w:hAnsi="Times New Roman" w:cs="Times New Roman"/>
          <w:spacing w:val="-3"/>
          <w:sz w:val="24"/>
          <w:lang w:val="en-US"/>
        </w:rPr>
        <w:t xml:space="preserve">арасындағы </w:t>
      </w:r>
      <w:proofErr w:type="gramStart"/>
      <w:r w:rsidRPr="00D36AEF">
        <w:rPr>
          <w:rFonts w:ascii="Times New Roman" w:eastAsia="Times New Roman" w:hAnsi="Times New Roman" w:cs="Times New Roman"/>
          <w:sz w:val="24"/>
          <w:lang w:val="en-US"/>
        </w:rPr>
        <w:t>айырмашылықтарды  түсіндіретін</w:t>
      </w:r>
      <w:proofErr w:type="gramEnd"/>
      <w:r w:rsidRPr="00D36AEF">
        <w:rPr>
          <w:rFonts w:ascii="Times New Roman" w:eastAsia="Times New Roman" w:hAnsi="Times New Roman" w:cs="Times New Roman"/>
          <w:sz w:val="24"/>
          <w:lang w:val="en-US"/>
        </w:rPr>
        <w:t xml:space="preserve"> тұлғаны </w:t>
      </w:r>
      <w:r w:rsidRPr="00D36AEF">
        <w:rPr>
          <w:rFonts w:ascii="Times New Roman" w:eastAsia="Times New Roman" w:hAnsi="Times New Roman" w:cs="Times New Roman"/>
          <w:sz w:val="24"/>
          <w:lang w:val="en-US"/>
        </w:rPr>
        <w:lastRenderedPageBreak/>
        <w:t xml:space="preserve">интегративтелген тұтастық ретінде қарастырады. Теория –бұл негізгі мақсаты шынайылықты арнайы бақылаудан туындаған нəрселерді түсіндіретін туындаған өзара байланысты идея, құрылым, принциптер жүйесі болып </w:t>
      </w:r>
      <w:r w:rsidRPr="00D36AEF">
        <w:rPr>
          <w:rFonts w:ascii="Times New Roman" w:eastAsia="Times New Roman" w:hAnsi="Times New Roman" w:cs="Times New Roman"/>
          <w:spacing w:val="-3"/>
          <w:sz w:val="24"/>
          <w:lang w:val="en-US"/>
        </w:rPr>
        <w:t xml:space="preserve">табылады. </w:t>
      </w:r>
      <w:r w:rsidRPr="00D36AEF">
        <w:rPr>
          <w:rFonts w:ascii="Times New Roman" w:eastAsia="Times New Roman" w:hAnsi="Times New Roman" w:cs="Times New Roman"/>
          <w:sz w:val="24"/>
          <w:lang w:val="en-US"/>
        </w:rPr>
        <w:t xml:space="preserve">Тұлға теориясы – адамдардың өздерін қандай да бір ситуацияда ұстауы, өз алдына қандай көрініс беретіндігі туралы ой қорыту немесе болжамды көрсетеді. Теориялар негізгі екі </w:t>
      </w:r>
      <w:r w:rsidRPr="00D36AEF">
        <w:rPr>
          <w:rFonts w:ascii="Times New Roman" w:eastAsia="Times New Roman" w:hAnsi="Times New Roman" w:cs="Times New Roman"/>
          <w:spacing w:val="-3"/>
          <w:sz w:val="24"/>
          <w:lang w:val="en-US"/>
        </w:rPr>
        <w:t xml:space="preserve">функцияны </w:t>
      </w:r>
      <w:r w:rsidRPr="00D36AEF">
        <w:rPr>
          <w:rFonts w:ascii="Times New Roman" w:eastAsia="Times New Roman" w:hAnsi="Times New Roman" w:cs="Times New Roman"/>
          <w:sz w:val="24"/>
          <w:lang w:val="en-US"/>
        </w:rPr>
        <w:t xml:space="preserve">көрсетеді: олар мінез-құлықты түсіндіреді жəне алдын-ала болжайды. Тұлға теориясы түсіндірмелі болып келеді, өйткені ол мінез-құлықты белгілі-бір деңгейде ұйымдасқан түрде көрсететіндіктен </w:t>
      </w:r>
      <w:proofErr w:type="gramStart"/>
      <w:r w:rsidRPr="00D36AEF">
        <w:rPr>
          <w:rFonts w:ascii="Times New Roman" w:eastAsia="Times New Roman" w:hAnsi="Times New Roman" w:cs="Times New Roman"/>
          <w:sz w:val="24"/>
          <w:lang w:val="en-US"/>
        </w:rPr>
        <w:t>түсінікті  болады</w:t>
      </w:r>
      <w:proofErr w:type="gramEnd"/>
      <w:r w:rsidRPr="00D36AEF">
        <w:rPr>
          <w:rFonts w:ascii="Times New Roman" w:eastAsia="Times New Roman" w:hAnsi="Times New Roman" w:cs="Times New Roman"/>
          <w:sz w:val="24"/>
          <w:lang w:val="en-US"/>
        </w:rPr>
        <w:t xml:space="preserve">. Басқаша айтақанда, теория бізге мəлім ақпараттардың барлығыг интерпретациялауға жəне жеңіл болуына мүмкіндік беретін маңыналық қаңқасын немесе сызбасын қамтамасыз етеді. Мысалы, бес жастағы бала өз анасына не себептен романтикалық сезімі орнап, ал керісінше əкесіне деген тітіркенгіштік сезімі туындайды. Егер біз басқа да балалар осындай сезімді бастарынан өткеретіндігін білетін болсақ бұл мəселенің шешімі табылады. Тұлға дамуындағы белгілі-бір стадияға ссындай сезімдерді сəйкес келтіретін </w:t>
      </w:r>
      <w:r w:rsidRPr="00D36AEF">
        <w:rPr>
          <w:rFonts w:ascii="Times New Roman" w:eastAsia="Times New Roman" w:hAnsi="Times New Roman" w:cs="Times New Roman"/>
          <w:spacing w:val="-3"/>
          <w:sz w:val="24"/>
          <w:lang w:val="en-US"/>
        </w:rPr>
        <w:t xml:space="preserve">теориямен </w:t>
      </w:r>
      <w:r w:rsidRPr="00D36AEF">
        <w:rPr>
          <w:rFonts w:ascii="Times New Roman" w:eastAsia="Times New Roman" w:hAnsi="Times New Roman" w:cs="Times New Roman"/>
          <w:sz w:val="24"/>
          <w:lang w:val="en-US"/>
        </w:rPr>
        <w:t xml:space="preserve">қаруланғаннан кейін біз бұл баланы жақын түсінетін боламыз. Біз дұрыс немес бұрыс қабылдауымыз мүмкін, бірақ солай болғанмен балалардың бойындағы сезімдері жөнінде ортақ </w:t>
      </w:r>
      <w:r w:rsidRPr="00D36AEF">
        <w:rPr>
          <w:rFonts w:ascii="Times New Roman" w:eastAsia="Times New Roman" w:hAnsi="Times New Roman" w:cs="Times New Roman"/>
          <w:spacing w:val="-4"/>
          <w:sz w:val="24"/>
          <w:lang w:val="en-US"/>
        </w:rPr>
        <w:t xml:space="preserve">мəселеге </w:t>
      </w:r>
      <w:r w:rsidRPr="00D36AEF">
        <w:rPr>
          <w:rFonts w:ascii="Times New Roman" w:eastAsia="Times New Roman" w:hAnsi="Times New Roman" w:cs="Times New Roman"/>
          <w:sz w:val="24"/>
          <w:lang w:val="en-US"/>
        </w:rPr>
        <w:t xml:space="preserve">келетін боламыз. Теорияның түсіндірмелі қызметі мінез-құлықпен байланысты </w:t>
      </w:r>
      <w:r w:rsidRPr="00D36AEF">
        <w:rPr>
          <w:rFonts w:ascii="Times New Roman" w:eastAsia="Times New Roman" w:hAnsi="Times New Roman" w:cs="Times New Roman"/>
          <w:spacing w:val="-3"/>
          <w:sz w:val="24"/>
          <w:lang w:val="en-US"/>
        </w:rPr>
        <w:t xml:space="preserve">бақылаулар </w:t>
      </w:r>
      <w:r w:rsidRPr="00D36AEF">
        <w:rPr>
          <w:rFonts w:ascii="Times New Roman" w:eastAsia="Times New Roman" w:hAnsi="Times New Roman" w:cs="Times New Roman"/>
          <w:sz w:val="24"/>
          <w:lang w:val="en-US"/>
        </w:rPr>
        <w:t xml:space="preserve">мен фактілердің көп  </w:t>
      </w:r>
      <w:r w:rsidRPr="00D36AEF">
        <w:rPr>
          <w:rFonts w:ascii="Times New Roman" w:eastAsia="Times New Roman" w:hAnsi="Times New Roman" w:cs="Times New Roman"/>
          <w:spacing w:val="58"/>
          <w:sz w:val="24"/>
          <w:lang w:val="en-US"/>
        </w:rPr>
        <w:t xml:space="preserve"> </w:t>
      </w:r>
      <w:r w:rsidRPr="00D36AEF">
        <w:rPr>
          <w:rFonts w:ascii="Times New Roman" w:eastAsia="Times New Roman" w:hAnsi="Times New Roman" w:cs="Times New Roman"/>
          <w:sz w:val="24"/>
          <w:lang w:val="en-US"/>
        </w:rPr>
        <w:t>мөлшерімен</w:t>
      </w:r>
      <w:r w:rsidR="009A61AC">
        <w:rPr>
          <w:rFonts w:ascii="Times New Roman" w:eastAsia="Times New Roman" w:hAnsi="Times New Roman" w:cs="Times New Roman"/>
          <w:sz w:val="24"/>
          <w:lang w:val="kk-KZ"/>
        </w:rPr>
        <w:t xml:space="preserve"> </w:t>
      </w:r>
      <w:r w:rsidRPr="009A61AC">
        <w:rPr>
          <w:rFonts w:ascii="Times New Roman" w:eastAsia="Times New Roman" w:hAnsi="Times New Roman" w:cs="Times New Roman"/>
          <w:sz w:val="24"/>
          <w:szCs w:val="24"/>
        </w:rPr>
        <w:t>жұмыстанған</w:t>
      </w:r>
      <w:r w:rsidRPr="009A61AC">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кезде</w:t>
      </w:r>
      <w:r w:rsidRPr="009A61AC">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ерекше</w:t>
      </w:r>
      <w:r w:rsidRPr="009A61AC">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м</w:t>
      </w:r>
      <w:r w:rsidRPr="009A61AC">
        <w:rPr>
          <w:rFonts w:ascii="Times New Roman" w:eastAsia="Times New Roman" w:hAnsi="Times New Roman" w:cs="Times New Roman"/>
          <w:sz w:val="24"/>
          <w:szCs w:val="24"/>
          <w:lang w:val="en-US"/>
        </w:rPr>
        <w:t>ə</w:t>
      </w:r>
      <w:r w:rsidRPr="009A61AC">
        <w:rPr>
          <w:rFonts w:ascii="Times New Roman" w:eastAsia="Times New Roman" w:hAnsi="Times New Roman" w:cs="Times New Roman"/>
          <w:sz w:val="24"/>
          <w:szCs w:val="24"/>
        </w:rPr>
        <w:t>нге</w:t>
      </w:r>
      <w:r w:rsidRPr="009A61AC">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ие</w:t>
      </w:r>
      <w:r w:rsidRPr="009A61AC">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болады</w:t>
      </w:r>
      <w:r w:rsidRPr="009A61AC">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Тұлға</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теориясы</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жақсы</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болса</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адам</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міне</w:t>
      </w:r>
      <w:proofErr w:type="gramStart"/>
      <w:r w:rsidRPr="009A61AC">
        <w:rPr>
          <w:rFonts w:ascii="Times New Roman" w:eastAsia="Times New Roman" w:hAnsi="Times New Roman" w:cs="Times New Roman"/>
          <w:sz w:val="24"/>
          <w:szCs w:val="24"/>
        </w:rPr>
        <w:t>з</w:t>
      </w:r>
      <w:r w:rsidRPr="00BA6537">
        <w:rPr>
          <w:rFonts w:ascii="Times New Roman" w:eastAsia="Times New Roman" w:hAnsi="Times New Roman" w:cs="Times New Roman"/>
          <w:sz w:val="24"/>
          <w:szCs w:val="24"/>
          <w:lang w:val="en-US"/>
        </w:rPr>
        <w:t>-</w:t>
      </w:r>
      <w:proofErr w:type="gramEnd"/>
      <w:r w:rsidRPr="009A61AC">
        <w:rPr>
          <w:rFonts w:ascii="Times New Roman" w:eastAsia="Times New Roman" w:hAnsi="Times New Roman" w:cs="Times New Roman"/>
          <w:sz w:val="24"/>
          <w:szCs w:val="24"/>
        </w:rPr>
        <w:t>құлқын</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суреттеу</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ж</w:t>
      </w:r>
      <w:r w:rsidRPr="00BA6537">
        <w:rPr>
          <w:rFonts w:ascii="Times New Roman" w:eastAsia="Times New Roman" w:hAnsi="Times New Roman" w:cs="Times New Roman"/>
          <w:sz w:val="24"/>
          <w:szCs w:val="24"/>
          <w:lang w:val="en-US"/>
        </w:rPr>
        <w:t>ə</w:t>
      </w:r>
      <w:r w:rsidRPr="009A61AC">
        <w:rPr>
          <w:rFonts w:ascii="Times New Roman" w:eastAsia="Times New Roman" w:hAnsi="Times New Roman" w:cs="Times New Roman"/>
          <w:sz w:val="24"/>
          <w:szCs w:val="24"/>
        </w:rPr>
        <w:t>не</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интерпретациялаудың</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м</w:t>
      </w:r>
      <w:r w:rsidRPr="00BA6537">
        <w:rPr>
          <w:rFonts w:ascii="Times New Roman" w:eastAsia="Times New Roman" w:hAnsi="Times New Roman" w:cs="Times New Roman"/>
          <w:sz w:val="24"/>
          <w:szCs w:val="24"/>
          <w:lang w:val="en-US"/>
        </w:rPr>
        <w:t>ə</w:t>
      </w:r>
      <w:r w:rsidRPr="009A61AC">
        <w:rPr>
          <w:rFonts w:ascii="Times New Roman" w:eastAsia="Times New Roman" w:hAnsi="Times New Roman" w:cs="Times New Roman"/>
          <w:sz w:val="24"/>
          <w:szCs w:val="24"/>
        </w:rPr>
        <w:t>нді</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болуын</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қамтамасыз</w:t>
      </w:r>
      <w:r w:rsidRPr="00BA6537">
        <w:rPr>
          <w:rFonts w:ascii="Times New Roman" w:eastAsia="Times New Roman" w:hAnsi="Times New Roman" w:cs="Times New Roman"/>
          <w:sz w:val="24"/>
          <w:szCs w:val="24"/>
          <w:lang w:val="en-US"/>
        </w:rPr>
        <w:t xml:space="preserve"> </w:t>
      </w:r>
      <w:r w:rsidRPr="009A61AC">
        <w:rPr>
          <w:rFonts w:ascii="Times New Roman" w:eastAsia="Times New Roman" w:hAnsi="Times New Roman" w:cs="Times New Roman"/>
          <w:sz w:val="24"/>
          <w:szCs w:val="24"/>
        </w:rPr>
        <w:t>етеді</w:t>
      </w:r>
      <w:r w:rsidRPr="00BA6537">
        <w:rPr>
          <w:rFonts w:ascii="Times New Roman" w:eastAsia="Times New Roman" w:hAnsi="Times New Roman" w:cs="Times New Roman"/>
          <w:sz w:val="24"/>
          <w:szCs w:val="24"/>
          <w:lang w:val="en-US"/>
        </w:rPr>
        <w:t>.</w:t>
      </w:r>
    </w:p>
    <w:p w:rsidR="00D36AEF" w:rsidRPr="00BA6537" w:rsidRDefault="00D36AEF" w:rsidP="00D36AEF">
      <w:pPr>
        <w:widowControl w:val="0"/>
        <w:spacing w:before="3" w:after="0" w:line="240" w:lineRule="auto"/>
        <w:ind w:firstLine="426"/>
        <w:rPr>
          <w:rFonts w:ascii="Times New Roman" w:eastAsia="Times New Roman" w:hAnsi="Times New Roman" w:cs="Times New Roman"/>
          <w:sz w:val="21"/>
          <w:szCs w:val="24"/>
          <w:lang w:val="en-US"/>
        </w:rPr>
      </w:pPr>
    </w:p>
    <w:p w:rsidR="00D36AEF" w:rsidRPr="00D36AEF" w:rsidRDefault="00D36AEF" w:rsidP="00D36AEF">
      <w:pPr>
        <w:widowControl w:val="0"/>
        <w:numPr>
          <w:ilvl w:val="0"/>
          <w:numId w:val="9"/>
        </w:numPr>
        <w:tabs>
          <w:tab w:val="left" w:pos="355"/>
        </w:tabs>
        <w:spacing w:after="0" w:line="240" w:lineRule="auto"/>
        <w:ind w:left="0" w:firstLine="426"/>
        <w:jc w:val="both"/>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Тұлға теориясының</w:t>
      </w:r>
      <w:r w:rsidRPr="00D36AEF">
        <w:rPr>
          <w:rFonts w:ascii="Times New Roman" w:eastAsia="Times New Roman" w:hAnsi="Times New Roman" w:cs="Times New Roman"/>
          <w:b/>
          <w:bCs/>
          <w:spacing w:val="4"/>
          <w:sz w:val="24"/>
          <w:szCs w:val="24"/>
          <w:lang w:val="en-US"/>
        </w:rPr>
        <w:t xml:space="preserve"> </w:t>
      </w:r>
      <w:r w:rsidRPr="00D36AEF">
        <w:rPr>
          <w:rFonts w:ascii="Times New Roman" w:eastAsia="Times New Roman" w:hAnsi="Times New Roman" w:cs="Times New Roman"/>
          <w:b/>
          <w:bCs/>
          <w:sz w:val="24"/>
          <w:szCs w:val="24"/>
          <w:lang w:val="en-US"/>
        </w:rPr>
        <w:t>компоненттері.</w:t>
      </w:r>
    </w:p>
    <w:p w:rsidR="00D36AEF" w:rsidRPr="00D36AEF" w:rsidRDefault="00D36AEF" w:rsidP="00D36AEF">
      <w:pPr>
        <w:widowControl w:val="0"/>
        <w:spacing w:before="5" w:after="0" w:line="240" w:lineRule="auto"/>
        <w:ind w:firstLine="426"/>
        <w:rPr>
          <w:rFonts w:ascii="Times New Roman" w:eastAsia="Times New Roman" w:hAnsi="Times New Roman" w:cs="Times New Roman"/>
          <w:b/>
          <w:sz w:val="20"/>
          <w:szCs w:val="24"/>
          <w:lang w:val="en-US"/>
        </w:rPr>
      </w:pPr>
    </w:p>
    <w:p w:rsidR="00D36AEF" w:rsidRPr="00D36AEF" w:rsidRDefault="00D36AEF" w:rsidP="00D36AEF">
      <w:pPr>
        <w:widowControl w:val="0"/>
        <w:numPr>
          <w:ilvl w:val="0"/>
          <w:numId w:val="8"/>
        </w:numPr>
        <w:tabs>
          <w:tab w:val="left" w:pos="381"/>
        </w:tabs>
        <w:spacing w:after="0" w:line="240" w:lineRule="auto"/>
        <w:ind w:left="0" w:right="108"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lang w:val="en-US"/>
        </w:rPr>
        <w:t xml:space="preserve">Тқлға құрылымы. Кез-келген тұлға теориясының </w:t>
      </w:r>
      <w:r w:rsidRPr="00D36AEF">
        <w:rPr>
          <w:rFonts w:ascii="Times New Roman" w:eastAsia="Times New Roman" w:hAnsi="Times New Roman" w:cs="Times New Roman"/>
          <w:spacing w:val="-3"/>
          <w:sz w:val="24"/>
          <w:lang w:val="en-US"/>
        </w:rPr>
        <w:t xml:space="preserve">негізгі </w:t>
      </w:r>
      <w:r w:rsidRPr="00D36AEF">
        <w:rPr>
          <w:rFonts w:ascii="Times New Roman" w:eastAsia="Times New Roman" w:hAnsi="Times New Roman" w:cs="Times New Roman"/>
          <w:sz w:val="24"/>
          <w:lang w:val="en-US"/>
        </w:rPr>
        <w:t xml:space="preserve">белгісі адамдардың əртүрлі уақытта əртүрлі жағдайда көрініс беретін өзгермейтін ерекшеліктеріне қатысты болатын құрылымдық концепциясы болып табылады. Бұл тұрақты ерекшеліктер адам психикасының негізгі құрылымдық блогы рөлін атқарады. Олар табиғи ғылымдардағы атомдар жəне жасушалар сиқты ұғымдармен ұқсас болады. Адамдар дегеніміз кім </w:t>
      </w:r>
      <w:r w:rsidRPr="00D36AEF">
        <w:rPr>
          <w:rFonts w:ascii="Times New Roman" w:eastAsia="Times New Roman" w:hAnsi="Times New Roman" w:cs="Times New Roman"/>
          <w:spacing w:val="-5"/>
          <w:sz w:val="24"/>
          <w:lang w:val="en-US"/>
        </w:rPr>
        <w:t xml:space="preserve">деген </w:t>
      </w:r>
      <w:r w:rsidRPr="00D36AEF">
        <w:rPr>
          <w:rFonts w:ascii="Times New Roman" w:eastAsia="Times New Roman" w:hAnsi="Times New Roman" w:cs="Times New Roman"/>
          <w:sz w:val="24"/>
          <w:lang w:val="en-US"/>
        </w:rPr>
        <w:t xml:space="preserve">сқраққа жауап беру үшін персонологтар концепциялардан құрастырылған мозаиканы ұсынады. Құрылымдық концепциялардың </w:t>
      </w:r>
      <w:proofErr w:type="gramStart"/>
      <w:r w:rsidRPr="00D36AEF">
        <w:rPr>
          <w:rFonts w:ascii="Times New Roman" w:eastAsia="Times New Roman" w:hAnsi="Times New Roman" w:cs="Times New Roman"/>
          <w:sz w:val="24"/>
          <w:lang w:val="en-US"/>
        </w:rPr>
        <w:t>ішінде  ең</w:t>
      </w:r>
      <w:proofErr w:type="gramEnd"/>
      <w:r w:rsidRPr="00D36AEF">
        <w:rPr>
          <w:rFonts w:ascii="Times New Roman" w:eastAsia="Times New Roman" w:hAnsi="Times New Roman" w:cs="Times New Roman"/>
          <w:sz w:val="24"/>
          <w:lang w:val="en-US"/>
        </w:rPr>
        <w:t xml:space="preserve"> көп танымалы-бұл тұлға қасиеттерінің концепциясы. Қасиет адамның тұрақты сапасы немесе адамның алуан түрлі ситуацияда өзін белгілі-бір </w:t>
      </w:r>
      <w:r w:rsidRPr="00D36AEF">
        <w:rPr>
          <w:rFonts w:ascii="Times New Roman" w:eastAsia="Times New Roman" w:hAnsi="Times New Roman" w:cs="Times New Roman"/>
          <w:spacing w:val="-3"/>
          <w:sz w:val="24"/>
          <w:lang w:val="en-US"/>
        </w:rPr>
        <w:t xml:space="preserve">кейіпте </w:t>
      </w:r>
      <w:r w:rsidRPr="00D36AEF">
        <w:rPr>
          <w:rFonts w:ascii="Times New Roman" w:eastAsia="Times New Roman" w:hAnsi="Times New Roman" w:cs="Times New Roman"/>
          <w:sz w:val="24"/>
          <w:lang w:val="en-US"/>
        </w:rPr>
        <w:t xml:space="preserve">ұстауға деген бейімділігін көрсетеді. </w:t>
      </w:r>
      <w:r w:rsidRPr="00D36AEF">
        <w:rPr>
          <w:rFonts w:ascii="Times New Roman" w:eastAsia="Times New Roman" w:hAnsi="Times New Roman" w:cs="Times New Roman"/>
          <w:sz w:val="24"/>
        </w:rPr>
        <w:t>Тұлға қасиеттерінің ең танымалдар</w:t>
      </w:r>
      <w:proofErr w:type="gramStart"/>
      <w:r w:rsidRPr="00D36AEF">
        <w:rPr>
          <w:rFonts w:ascii="Times New Roman" w:eastAsia="Times New Roman" w:hAnsi="Times New Roman" w:cs="Times New Roman"/>
          <w:sz w:val="24"/>
        </w:rPr>
        <w:t>ы-</w:t>
      </w:r>
      <w:proofErr w:type="gramEnd"/>
      <w:r w:rsidRPr="00D36AEF">
        <w:rPr>
          <w:rFonts w:ascii="Times New Roman" w:eastAsia="Times New Roman" w:hAnsi="Times New Roman" w:cs="Times New Roman"/>
          <w:sz w:val="24"/>
        </w:rPr>
        <w:t xml:space="preserve"> импульсивтілік, адалдық,  сезімталдық,  кішіпейілділік.  Для объяснения того, что представляют собой люди, </w:t>
      </w:r>
      <w:r w:rsidRPr="00D36AEF">
        <w:rPr>
          <w:rFonts w:ascii="Times New Roman" w:eastAsia="Times New Roman" w:hAnsi="Times New Roman" w:cs="Times New Roman"/>
          <w:spacing w:val="-3"/>
          <w:sz w:val="24"/>
        </w:rPr>
        <w:t xml:space="preserve">персонологи </w:t>
      </w:r>
      <w:r w:rsidRPr="00D36AEF">
        <w:rPr>
          <w:rFonts w:ascii="Times New Roman" w:eastAsia="Times New Roman" w:hAnsi="Times New Roman" w:cs="Times New Roman"/>
          <w:sz w:val="24"/>
        </w:rPr>
        <w:t xml:space="preserve">предложили некую. Тұлға құрылымы талдаудың басқа деңгейінде тұлға типтері концепциясында түсіндірілуі мүмкін.  Тұлға типі көптеген алуан түрі қасиеттердің жиынтығы бола отырып, нақты шектелген дербес категория ретінде суреттеледі. Адамның бойында </w:t>
      </w:r>
      <w:r w:rsidRPr="00D36AEF">
        <w:rPr>
          <w:rFonts w:ascii="Times New Roman" w:eastAsia="Times New Roman" w:hAnsi="Times New Roman" w:cs="Times New Roman"/>
          <w:spacing w:val="-3"/>
          <w:sz w:val="24"/>
        </w:rPr>
        <w:t xml:space="preserve">əртүрлі </w:t>
      </w:r>
      <w:r w:rsidRPr="00D36AEF">
        <w:rPr>
          <w:rFonts w:ascii="Times New Roman" w:eastAsia="Times New Roman" w:hAnsi="Times New Roman" w:cs="Times New Roman"/>
          <w:sz w:val="24"/>
        </w:rPr>
        <w:t xml:space="preserve">деңгейде көрініс табатын көптеген қасиет болғандықтан, оны қандай да бір типке </w:t>
      </w:r>
      <w:r w:rsidRPr="00D36AEF">
        <w:rPr>
          <w:rFonts w:ascii="Times New Roman" w:eastAsia="Times New Roman" w:hAnsi="Times New Roman" w:cs="Times New Roman"/>
          <w:spacing w:val="-3"/>
          <w:sz w:val="24"/>
        </w:rPr>
        <w:t xml:space="preserve">жататын </w:t>
      </w:r>
      <w:r w:rsidRPr="00D36AEF">
        <w:rPr>
          <w:rFonts w:ascii="Times New Roman" w:eastAsia="Times New Roman" w:hAnsi="Times New Roman" w:cs="Times New Roman"/>
          <w:sz w:val="24"/>
        </w:rPr>
        <w:t xml:space="preserve">етіп суреттейді. Мысалы, Карл Густав Юнг бойынша, адамдар екі категорияға бөлінеді: интроверттер жəне экстраверттер. Осы көзқарас тұрғысынан кез-келген тұлға біріншісіне </w:t>
      </w:r>
      <w:r w:rsidRPr="00D36AEF">
        <w:rPr>
          <w:rFonts w:ascii="Times New Roman" w:eastAsia="Times New Roman" w:hAnsi="Times New Roman" w:cs="Times New Roman"/>
          <w:spacing w:val="-4"/>
          <w:sz w:val="24"/>
        </w:rPr>
        <w:t xml:space="preserve">немесе </w:t>
      </w:r>
      <w:r w:rsidRPr="00D36AEF">
        <w:rPr>
          <w:rFonts w:ascii="Times New Roman" w:eastAsia="Times New Roman" w:hAnsi="Times New Roman" w:cs="Times New Roman"/>
          <w:sz w:val="24"/>
        </w:rPr>
        <w:t xml:space="preserve">екіншісіне қатысты болады. Тұлға теориясы тұлға құрылымын суреттеу кезінде </w:t>
      </w:r>
      <w:r w:rsidRPr="00D36AEF">
        <w:rPr>
          <w:rFonts w:ascii="Times New Roman" w:eastAsia="Times New Roman" w:hAnsi="Times New Roman" w:cs="Times New Roman"/>
          <w:spacing w:val="-3"/>
          <w:sz w:val="24"/>
        </w:rPr>
        <w:t xml:space="preserve">қолданылатын </w:t>
      </w:r>
      <w:r w:rsidRPr="00D36AEF">
        <w:rPr>
          <w:rFonts w:ascii="Times New Roman" w:eastAsia="Times New Roman" w:hAnsi="Times New Roman" w:cs="Times New Roman"/>
          <w:sz w:val="24"/>
        </w:rPr>
        <w:t xml:space="preserve">концепцияға сəйкесті айырмашылығы болады. Фрейдтің ұсынған тұлғаны Ол, </w:t>
      </w:r>
      <w:r w:rsidRPr="00D36AEF">
        <w:rPr>
          <w:rFonts w:ascii="Times New Roman" w:eastAsia="Times New Roman" w:hAnsi="Times New Roman" w:cs="Times New Roman"/>
          <w:spacing w:val="-5"/>
          <w:sz w:val="24"/>
        </w:rPr>
        <w:t xml:space="preserve">Мен, </w:t>
      </w:r>
      <w:r w:rsidRPr="00D36AEF">
        <w:rPr>
          <w:rFonts w:ascii="Times New Roman" w:eastAsia="Times New Roman" w:hAnsi="Times New Roman" w:cs="Times New Roman"/>
          <w:sz w:val="24"/>
        </w:rPr>
        <w:t>Жоғары-Мен деңгейіне бөлуі оның ұйымдасуының жəне құрылымының күрделілігін</w:t>
      </w:r>
      <w:r w:rsidRPr="00D36AEF">
        <w:rPr>
          <w:rFonts w:ascii="Times New Roman" w:eastAsia="Times New Roman" w:hAnsi="Times New Roman" w:cs="Times New Roman"/>
          <w:spacing w:val="9"/>
          <w:sz w:val="24"/>
        </w:rPr>
        <w:t xml:space="preserve"> </w:t>
      </w:r>
      <w:r w:rsidRPr="00D36AEF">
        <w:rPr>
          <w:rFonts w:ascii="Times New Roman" w:eastAsia="Times New Roman" w:hAnsi="Times New Roman" w:cs="Times New Roman"/>
          <w:spacing w:val="-3"/>
          <w:sz w:val="24"/>
        </w:rPr>
        <w:t>көрсетеді.</w:t>
      </w:r>
    </w:p>
    <w:p w:rsidR="00D36AEF" w:rsidRPr="00D36AEF" w:rsidRDefault="00D36AEF" w:rsidP="00D36AEF">
      <w:pPr>
        <w:widowControl w:val="0"/>
        <w:spacing w:before="10" w:after="0" w:line="240" w:lineRule="auto"/>
        <w:ind w:firstLine="426"/>
        <w:rPr>
          <w:rFonts w:ascii="Times New Roman" w:eastAsia="Times New Roman" w:hAnsi="Times New Roman" w:cs="Times New Roman"/>
          <w:sz w:val="20"/>
          <w:szCs w:val="24"/>
        </w:rPr>
      </w:pPr>
    </w:p>
    <w:p w:rsidR="00D36AEF" w:rsidRPr="00D36AEF" w:rsidRDefault="00D36AEF" w:rsidP="00D36AEF">
      <w:pPr>
        <w:widowControl w:val="0"/>
        <w:numPr>
          <w:ilvl w:val="0"/>
          <w:numId w:val="8"/>
        </w:numPr>
        <w:tabs>
          <w:tab w:val="left" w:pos="393"/>
        </w:tabs>
        <w:spacing w:after="0" w:line="240" w:lineRule="auto"/>
        <w:ind w:left="0" w:right="109"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Мотивация. Тұлғаның тұтастық теориясы адамдардың қандай да бір ситуацияда өздерін не себептен солай ұстайтындығын түсіндіруі керек. Мотивация концепциясы басқаша айтқанда, индивидтің қызмет етуінің процессуалды аспектілері мінез-құлықтың өзгермелі, динамикалық ерекшеліктеріне</w:t>
      </w:r>
      <w:r w:rsidRPr="00D36AEF">
        <w:rPr>
          <w:rFonts w:ascii="Times New Roman" w:eastAsia="Times New Roman" w:hAnsi="Times New Roman" w:cs="Times New Roman"/>
          <w:spacing w:val="-4"/>
          <w:sz w:val="24"/>
        </w:rPr>
        <w:t xml:space="preserve"> </w:t>
      </w:r>
      <w:r w:rsidRPr="00D36AEF">
        <w:rPr>
          <w:rFonts w:ascii="Times New Roman" w:eastAsia="Times New Roman" w:hAnsi="Times New Roman" w:cs="Times New Roman"/>
          <w:sz w:val="24"/>
        </w:rPr>
        <w:t>негізделеді.</w:t>
      </w:r>
    </w:p>
    <w:p w:rsidR="00D36AEF" w:rsidRPr="00D36AEF" w:rsidRDefault="00D36AEF" w:rsidP="00D36AEF">
      <w:pPr>
        <w:widowControl w:val="0"/>
        <w:spacing w:before="10" w:after="0" w:line="240" w:lineRule="auto"/>
        <w:ind w:firstLine="426"/>
        <w:rPr>
          <w:rFonts w:ascii="Times New Roman" w:eastAsia="Times New Roman" w:hAnsi="Times New Roman" w:cs="Times New Roman"/>
          <w:sz w:val="20"/>
          <w:szCs w:val="24"/>
        </w:rPr>
      </w:pPr>
    </w:p>
    <w:p w:rsidR="00D36AEF" w:rsidRPr="004212FC" w:rsidRDefault="00D36AEF" w:rsidP="00D36AEF">
      <w:pPr>
        <w:widowControl w:val="0"/>
        <w:numPr>
          <w:ilvl w:val="0"/>
          <w:numId w:val="8"/>
        </w:numPr>
        <w:tabs>
          <w:tab w:val="left" w:pos="364"/>
        </w:tabs>
        <w:spacing w:after="0" w:line="240" w:lineRule="auto"/>
        <w:ind w:left="0" w:right="106"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 xml:space="preserve">Тұлға дамуы. Егер тұлғаны тұрақты ұзақ уақыт </w:t>
      </w:r>
      <w:r w:rsidRPr="00D36AEF">
        <w:rPr>
          <w:rFonts w:ascii="Times New Roman" w:eastAsia="Times New Roman" w:hAnsi="Times New Roman" w:cs="Times New Roman"/>
          <w:spacing w:val="-4"/>
          <w:sz w:val="24"/>
        </w:rPr>
        <w:t xml:space="preserve">əрекет </w:t>
      </w:r>
      <w:r w:rsidRPr="00D36AEF">
        <w:rPr>
          <w:rFonts w:ascii="Times New Roman" w:eastAsia="Times New Roman" w:hAnsi="Times New Roman" w:cs="Times New Roman"/>
          <w:sz w:val="24"/>
        </w:rPr>
        <w:t xml:space="preserve">ететін ерекшеліктер жиынтығы ретінде қарасақ, олардың дамуы, жаңаны игеруі жөнінде </w:t>
      </w:r>
      <w:r w:rsidRPr="00D36AEF">
        <w:rPr>
          <w:rFonts w:ascii="Times New Roman" w:eastAsia="Times New Roman" w:hAnsi="Times New Roman" w:cs="Times New Roman"/>
          <w:spacing w:val="-3"/>
          <w:sz w:val="24"/>
        </w:rPr>
        <w:t xml:space="preserve">мəліметке </w:t>
      </w:r>
      <w:r w:rsidRPr="00D36AEF">
        <w:rPr>
          <w:rFonts w:ascii="Times New Roman" w:eastAsia="Times New Roman" w:hAnsi="Times New Roman" w:cs="Times New Roman"/>
          <w:sz w:val="24"/>
        </w:rPr>
        <w:t>ие боламыз. Даму концепциясы тұ</w:t>
      </w:r>
      <w:proofErr w:type="gramStart"/>
      <w:r w:rsidRPr="00D36AEF">
        <w:rPr>
          <w:rFonts w:ascii="Times New Roman" w:eastAsia="Times New Roman" w:hAnsi="Times New Roman" w:cs="Times New Roman"/>
          <w:sz w:val="24"/>
        </w:rPr>
        <w:t>лғаны</w:t>
      </w:r>
      <w:proofErr w:type="gramEnd"/>
      <w:r w:rsidRPr="00D36AEF">
        <w:rPr>
          <w:rFonts w:ascii="Times New Roman" w:eastAsia="Times New Roman" w:hAnsi="Times New Roman" w:cs="Times New Roman"/>
          <w:sz w:val="24"/>
        </w:rPr>
        <w:t xml:space="preserve">ң қзымет етуінің мотивациялық аспектілері </w:t>
      </w:r>
      <w:r w:rsidRPr="00D36AEF">
        <w:rPr>
          <w:rFonts w:ascii="Times New Roman" w:eastAsia="Times New Roman" w:hAnsi="Times New Roman" w:cs="Times New Roman"/>
          <w:spacing w:val="-3"/>
          <w:sz w:val="24"/>
        </w:rPr>
        <w:t xml:space="preserve">қалайша </w:t>
      </w:r>
      <w:r w:rsidRPr="00D36AEF">
        <w:rPr>
          <w:rFonts w:ascii="Times New Roman" w:eastAsia="Times New Roman" w:hAnsi="Times New Roman" w:cs="Times New Roman"/>
          <w:sz w:val="24"/>
        </w:rPr>
        <w:t xml:space="preserve">нəрсетелік шақтан  ересектікке  дейін кейіннен қартттық шаққа дейін өзгеретіндігі </w:t>
      </w:r>
      <w:r w:rsidRPr="00D36AEF">
        <w:rPr>
          <w:rFonts w:ascii="Times New Roman" w:eastAsia="Times New Roman" w:hAnsi="Times New Roman" w:cs="Times New Roman"/>
          <w:spacing w:val="-5"/>
          <w:sz w:val="24"/>
        </w:rPr>
        <w:t xml:space="preserve">туралы </w:t>
      </w:r>
      <w:r w:rsidRPr="00D36AEF">
        <w:rPr>
          <w:rFonts w:ascii="Times New Roman" w:eastAsia="Times New Roman" w:hAnsi="Times New Roman" w:cs="Times New Roman"/>
          <w:sz w:val="24"/>
        </w:rPr>
        <w:t xml:space="preserve">мəселеге көңіл бөледі. Мұндай өзгерістерді түсіндурі тұлға теориясының негізгі компоенеті болып табылады. Тұлғалық даму адамда өмір бойы жүреді. Сəйкесінше, кейбір теоретиктер адамның өмірдегі дамуы жəне өсуін түсіну үшін стадиялық моделін ұсынды. Фрейд теориясында, тұлғаның қалыптасуы психосексуалды даму стадиясынның бірізділігі </w:t>
      </w:r>
      <w:r w:rsidRPr="00D36AEF">
        <w:rPr>
          <w:rFonts w:ascii="Times New Roman" w:eastAsia="Times New Roman" w:hAnsi="Times New Roman" w:cs="Times New Roman"/>
          <w:spacing w:val="-4"/>
          <w:sz w:val="24"/>
        </w:rPr>
        <w:t>түріндк</w:t>
      </w:r>
      <w:r w:rsidRPr="00D36AEF">
        <w:rPr>
          <w:rFonts w:ascii="Times New Roman" w:eastAsia="Times New Roman" w:hAnsi="Times New Roman" w:cs="Times New Roman"/>
          <w:spacing w:val="52"/>
          <w:sz w:val="24"/>
        </w:rPr>
        <w:t xml:space="preserve"> </w:t>
      </w:r>
      <w:r w:rsidRPr="00D36AEF">
        <w:rPr>
          <w:rFonts w:ascii="Times New Roman" w:eastAsia="Times New Roman" w:hAnsi="Times New Roman" w:cs="Times New Roman"/>
          <w:sz w:val="24"/>
        </w:rPr>
        <w:t xml:space="preserve">көрсетілуі осындай мысалдың бірі болады. Басқа мысал ретінде Эриксонның жасаған Мен дамуының сегіз стадия концепциясын айтуға болады. Бұл авторларға қайшы көптеген ғалым-теоретиктер даму мəселесін түсінуде ата- ана мен бала арасындағы өзара қарым-қатынасты </w:t>
      </w:r>
      <w:r w:rsidRPr="00D36AEF">
        <w:rPr>
          <w:rFonts w:ascii="Times New Roman" w:eastAsia="Times New Roman" w:hAnsi="Times New Roman" w:cs="Times New Roman"/>
          <w:spacing w:val="-3"/>
          <w:sz w:val="24"/>
        </w:rPr>
        <w:t xml:space="preserve">маңызды </w:t>
      </w:r>
      <w:r w:rsidRPr="00D36AEF">
        <w:rPr>
          <w:rFonts w:ascii="Times New Roman" w:eastAsia="Times New Roman" w:hAnsi="Times New Roman" w:cs="Times New Roman"/>
          <w:sz w:val="24"/>
        </w:rPr>
        <w:t xml:space="preserve">фактор ретінде көрсетті. Мысалы, Карл </w:t>
      </w:r>
      <w:r w:rsidRPr="00D36AEF">
        <w:rPr>
          <w:rFonts w:ascii="Times New Roman" w:eastAsia="Times New Roman" w:hAnsi="Times New Roman" w:cs="Times New Roman"/>
          <w:sz w:val="24"/>
        </w:rPr>
        <w:lastRenderedPageBreak/>
        <w:t xml:space="preserve">Роджерс, таным жəне эмоционалды жағдайда </w:t>
      </w:r>
      <w:r w:rsidRPr="00D36AEF">
        <w:rPr>
          <w:rFonts w:ascii="Times New Roman" w:eastAsia="Times New Roman" w:hAnsi="Times New Roman" w:cs="Times New Roman"/>
          <w:spacing w:val="-3"/>
          <w:sz w:val="24"/>
        </w:rPr>
        <w:t xml:space="preserve">ата-ананың </w:t>
      </w:r>
      <w:r w:rsidRPr="00D36AEF">
        <w:rPr>
          <w:rFonts w:ascii="Times New Roman" w:eastAsia="Times New Roman" w:hAnsi="Times New Roman" w:cs="Times New Roman"/>
          <w:sz w:val="24"/>
        </w:rPr>
        <w:t xml:space="preserve">ұстанымы жəне тұлғалық мінез- құлықтың қалыптасуына ықпалы Мен-концепцияның қалыптасуына қалай əсер ететіндігіне көп көңіл бөлді. Одан əрі біздің дамуымызға ықпалын </w:t>
      </w:r>
      <w:r w:rsidRPr="00D36AEF">
        <w:rPr>
          <w:rFonts w:ascii="Times New Roman" w:eastAsia="Times New Roman" w:hAnsi="Times New Roman" w:cs="Times New Roman"/>
          <w:spacing w:val="-3"/>
          <w:sz w:val="24"/>
        </w:rPr>
        <w:t xml:space="preserve">тигізетін </w:t>
      </w:r>
      <w:r w:rsidRPr="00D36AEF">
        <w:rPr>
          <w:rFonts w:ascii="Times New Roman" w:eastAsia="Times New Roman" w:hAnsi="Times New Roman" w:cs="Times New Roman"/>
          <w:sz w:val="24"/>
        </w:rPr>
        <w:t xml:space="preserve">–денелік, əлеуметтік, интеллектуалды, эмоционалды, моралдық, жəне т.б. </w:t>
      </w:r>
      <w:r w:rsidRPr="00D36AEF">
        <w:rPr>
          <w:rFonts w:ascii="Times New Roman" w:eastAsia="Times New Roman" w:hAnsi="Times New Roman" w:cs="Times New Roman"/>
          <w:spacing w:val="-3"/>
          <w:sz w:val="24"/>
        </w:rPr>
        <w:t xml:space="preserve">көптеген </w:t>
      </w:r>
      <w:r w:rsidRPr="00D36AEF">
        <w:rPr>
          <w:rFonts w:ascii="Times New Roman" w:eastAsia="Times New Roman" w:hAnsi="Times New Roman" w:cs="Times New Roman"/>
          <w:sz w:val="24"/>
        </w:rPr>
        <w:t xml:space="preserve">өзгерістерді зерттеу адам дамуының қаншалықты деңгейде күрделі болатындығын </w:t>
      </w:r>
      <w:r w:rsidRPr="00D36AEF">
        <w:rPr>
          <w:rFonts w:ascii="Times New Roman" w:eastAsia="Times New Roman" w:hAnsi="Times New Roman" w:cs="Times New Roman"/>
          <w:spacing w:val="-3"/>
          <w:sz w:val="24"/>
        </w:rPr>
        <w:t xml:space="preserve">көрсетеді. </w:t>
      </w:r>
      <w:r w:rsidRPr="004212FC">
        <w:rPr>
          <w:rFonts w:ascii="Times New Roman" w:eastAsia="Times New Roman" w:hAnsi="Times New Roman" w:cs="Times New Roman"/>
          <w:sz w:val="24"/>
        </w:rPr>
        <w:t>Жанұядағы жағдай да адамның тұлғалық дамуына айтарлықтай ықпалын</w:t>
      </w:r>
      <w:r w:rsidRPr="004212FC">
        <w:rPr>
          <w:rFonts w:ascii="Times New Roman" w:eastAsia="Times New Roman" w:hAnsi="Times New Roman" w:cs="Times New Roman"/>
          <w:spacing w:val="6"/>
          <w:sz w:val="24"/>
        </w:rPr>
        <w:t xml:space="preserve"> </w:t>
      </w:r>
      <w:r w:rsidRPr="004212FC">
        <w:rPr>
          <w:rFonts w:ascii="Times New Roman" w:eastAsia="Times New Roman" w:hAnsi="Times New Roman" w:cs="Times New Roman"/>
          <w:spacing w:val="-3"/>
          <w:sz w:val="24"/>
        </w:rPr>
        <w:t>тигізеді.</w:t>
      </w:r>
    </w:p>
    <w:p w:rsidR="00D36AEF" w:rsidRPr="004212FC" w:rsidRDefault="00D36AEF" w:rsidP="00D36AEF">
      <w:pPr>
        <w:widowControl w:val="0"/>
        <w:spacing w:before="10" w:after="0" w:line="240" w:lineRule="auto"/>
        <w:ind w:firstLine="426"/>
        <w:rPr>
          <w:rFonts w:ascii="Times New Roman" w:eastAsia="Times New Roman" w:hAnsi="Times New Roman" w:cs="Times New Roman"/>
          <w:sz w:val="20"/>
          <w:szCs w:val="24"/>
        </w:rPr>
      </w:pPr>
    </w:p>
    <w:p w:rsidR="00D36AEF" w:rsidRPr="00BA6537" w:rsidRDefault="00D36AEF" w:rsidP="009A61AC">
      <w:pPr>
        <w:widowControl w:val="0"/>
        <w:numPr>
          <w:ilvl w:val="0"/>
          <w:numId w:val="8"/>
        </w:numPr>
        <w:tabs>
          <w:tab w:val="left" w:pos="405"/>
        </w:tabs>
        <w:spacing w:after="0" w:line="240" w:lineRule="auto"/>
        <w:ind w:left="0" w:right="107" w:firstLine="426"/>
        <w:jc w:val="both"/>
        <w:rPr>
          <w:rFonts w:ascii="Times New Roman" w:eastAsia="Times New Roman" w:hAnsi="Times New Roman" w:cs="Times New Roman"/>
          <w:sz w:val="24"/>
        </w:rPr>
      </w:pPr>
      <w:r w:rsidRPr="004212FC">
        <w:rPr>
          <w:rFonts w:ascii="Times New Roman" w:eastAsia="Times New Roman" w:hAnsi="Times New Roman" w:cs="Times New Roman"/>
          <w:sz w:val="24"/>
        </w:rPr>
        <w:t xml:space="preserve">Психопатология. Тұлға теориясының алдында </w:t>
      </w:r>
      <w:r w:rsidRPr="004212FC">
        <w:rPr>
          <w:rFonts w:ascii="Times New Roman" w:eastAsia="Times New Roman" w:hAnsi="Times New Roman" w:cs="Times New Roman"/>
          <w:spacing w:val="-3"/>
          <w:sz w:val="24"/>
        </w:rPr>
        <w:t xml:space="preserve">тұратын </w:t>
      </w:r>
      <w:r w:rsidRPr="004212FC">
        <w:rPr>
          <w:rFonts w:ascii="Times New Roman" w:eastAsia="Times New Roman" w:hAnsi="Times New Roman" w:cs="Times New Roman"/>
          <w:sz w:val="24"/>
        </w:rPr>
        <w:t xml:space="preserve">тағы бір мəселе кейбір адамдар не себептен қоғамға бейімделе алмайды жəне онда тиімді түрде қызметін атқаруға қауқары болмайтындығының себебін түсіндіру болып табылады. Шын мəнінде, əрбір персонолог не себептен кейбір адамдар күнделікті өмірде патологиялық немесе адекватты емес мінез-құлық стилін көрсететіндігіне ерекше мəн береді. Патологиялық мінез-құлықтың көрініс алу себебін түсіндіру    қажеттілігі    көптеген    зерттеу    тұрғыларының    туындауына    əкелді.     </w:t>
      </w:r>
      <w:r w:rsidRPr="004212FC">
        <w:rPr>
          <w:rFonts w:ascii="Times New Roman" w:eastAsia="Times New Roman" w:hAnsi="Times New Roman" w:cs="Times New Roman"/>
          <w:spacing w:val="43"/>
          <w:sz w:val="24"/>
        </w:rPr>
        <w:t xml:space="preserve"> </w:t>
      </w:r>
      <w:r w:rsidRPr="009A61AC">
        <w:rPr>
          <w:rFonts w:ascii="Times New Roman" w:eastAsia="Times New Roman" w:hAnsi="Times New Roman" w:cs="Times New Roman"/>
          <w:sz w:val="24"/>
        </w:rPr>
        <w:t>Мысалы,</w:t>
      </w:r>
      <w:r w:rsidR="009A61AC">
        <w:rPr>
          <w:rFonts w:ascii="Times New Roman" w:eastAsia="Times New Roman" w:hAnsi="Times New Roman" w:cs="Times New Roman"/>
          <w:sz w:val="24"/>
          <w:lang w:val="kk-KZ"/>
        </w:rPr>
        <w:t xml:space="preserve"> </w:t>
      </w:r>
      <w:r w:rsidRPr="009A61AC">
        <w:rPr>
          <w:rFonts w:ascii="Times New Roman" w:eastAsia="Times New Roman" w:hAnsi="Times New Roman" w:cs="Times New Roman"/>
          <w:sz w:val="24"/>
          <w:szCs w:val="24"/>
        </w:rPr>
        <w:t>психодинамикалық бағдарды ұстанатын теоретиктер, балалық шықта шешімін таппаған конфликтілер ересек жаста патологиялық міне</w:t>
      </w:r>
      <w:proofErr w:type="gramStart"/>
      <w:r w:rsidRPr="009A61AC">
        <w:rPr>
          <w:rFonts w:ascii="Times New Roman" w:eastAsia="Times New Roman" w:hAnsi="Times New Roman" w:cs="Times New Roman"/>
          <w:sz w:val="24"/>
          <w:szCs w:val="24"/>
        </w:rPr>
        <w:t>з-</w:t>
      </w:r>
      <w:proofErr w:type="gramEnd"/>
      <w:r w:rsidRPr="009A61AC">
        <w:rPr>
          <w:rFonts w:ascii="Times New Roman" w:eastAsia="Times New Roman" w:hAnsi="Times New Roman" w:cs="Times New Roman"/>
          <w:sz w:val="24"/>
          <w:szCs w:val="24"/>
        </w:rPr>
        <w:t xml:space="preserve">құлық көрсетуге əкелетіндігіне сенім білдіреді. </w:t>
      </w:r>
      <w:r w:rsidRPr="00BA6537">
        <w:rPr>
          <w:rFonts w:ascii="Times New Roman" w:eastAsia="Times New Roman" w:hAnsi="Times New Roman" w:cs="Times New Roman"/>
          <w:sz w:val="24"/>
          <w:szCs w:val="24"/>
        </w:rPr>
        <w:t>Бұл конфликтілер жыныстық қатынас жəне агрессияға қатысты қалаулардың қарама-қайшы болуынан туындайды. Конфликтілер ауыр симптомдардың дамуына əкеледі. Одан ə</w:t>
      </w:r>
      <w:proofErr w:type="gramStart"/>
      <w:r w:rsidRPr="00BA6537">
        <w:rPr>
          <w:rFonts w:ascii="Times New Roman" w:eastAsia="Times New Roman" w:hAnsi="Times New Roman" w:cs="Times New Roman"/>
          <w:sz w:val="24"/>
          <w:szCs w:val="24"/>
        </w:rPr>
        <w:t>р</w:t>
      </w:r>
      <w:proofErr w:type="gramEnd"/>
      <w:r w:rsidRPr="00BA6537">
        <w:rPr>
          <w:rFonts w:ascii="Times New Roman" w:eastAsia="Times New Roman" w:hAnsi="Times New Roman" w:cs="Times New Roman"/>
          <w:sz w:val="24"/>
          <w:szCs w:val="24"/>
        </w:rPr>
        <w:t>і, бұл конфликтілер саналы түрде айқын болмағандықтан, адам оның туындауына не себеп болғандығын түсіне алмай, бұл мəселе одан əрі ушыға береді.</w:t>
      </w:r>
    </w:p>
    <w:p w:rsidR="00D36AEF" w:rsidRPr="00BA6537" w:rsidRDefault="00D36AEF" w:rsidP="00D36AEF">
      <w:pPr>
        <w:widowControl w:val="0"/>
        <w:spacing w:before="10" w:after="0" w:line="240" w:lineRule="auto"/>
        <w:ind w:firstLine="426"/>
        <w:rPr>
          <w:rFonts w:ascii="Times New Roman" w:eastAsia="Times New Roman" w:hAnsi="Times New Roman" w:cs="Times New Roman"/>
          <w:sz w:val="20"/>
          <w:szCs w:val="24"/>
        </w:rPr>
      </w:pPr>
    </w:p>
    <w:p w:rsidR="00D36AEF" w:rsidRPr="00D36AEF" w:rsidRDefault="00D36AEF" w:rsidP="00D36AEF">
      <w:pPr>
        <w:widowControl w:val="0"/>
        <w:spacing w:after="0" w:line="240" w:lineRule="auto"/>
        <w:ind w:right="106" w:firstLine="426"/>
        <w:jc w:val="both"/>
        <w:rPr>
          <w:rFonts w:ascii="Times New Roman" w:eastAsia="Times New Roman" w:hAnsi="Times New Roman" w:cs="Times New Roman"/>
          <w:sz w:val="24"/>
          <w:szCs w:val="24"/>
          <w:lang w:val="en-US"/>
        </w:rPr>
      </w:pPr>
      <w:proofErr w:type="gramStart"/>
      <w:r w:rsidRPr="00D36AEF">
        <w:rPr>
          <w:rFonts w:ascii="Times New Roman" w:eastAsia="Times New Roman" w:hAnsi="Times New Roman" w:cs="Times New Roman"/>
          <w:sz w:val="24"/>
          <w:szCs w:val="24"/>
          <w:lang w:val="en-US"/>
        </w:rPr>
        <w:t>5.Психикалық денсаулық.</w:t>
      </w:r>
      <w:proofErr w:type="gramEnd"/>
      <w:r w:rsidRPr="00D36AEF">
        <w:rPr>
          <w:rFonts w:ascii="Times New Roman" w:eastAsia="Times New Roman" w:hAnsi="Times New Roman" w:cs="Times New Roman"/>
          <w:sz w:val="24"/>
          <w:szCs w:val="24"/>
          <w:lang w:val="en-US"/>
        </w:rPr>
        <w:t xml:space="preserve"> Адамның мінез-құлқы аспектілерін ескере отырып, тұлғаның сенімді теориясы дені сау тұлғаны бағалаудың критериін </w:t>
      </w:r>
      <w:r w:rsidRPr="00D36AEF">
        <w:rPr>
          <w:rFonts w:ascii="Times New Roman" w:eastAsia="Times New Roman" w:hAnsi="Times New Roman" w:cs="Times New Roman"/>
          <w:spacing w:val="-4"/>
          <w:sz w:val="24"/>
          <w:szCs w:val="24"/>
          <w:lang w:val="en-US"/>
        </w:rPr>
        <w:t xml:space="preserve">ұғыну </w:t>
      </w:r>
      <w:r w:rsidRPr="00D36AEF">
        <w:rPr>
          <w:rFonts w:ascii="Times New Roman" w:eastAsia="Times New Roman" w:hAnsi="Times New Roman" w:cs="Times New Roman"/>
          <w:sz w:val="24"/>
          <w:szCs w:val="24"/>
          <w:lang w:val="en-US"/>
        </w:rPr>
        <w:t xml:space="preserve">керек. Салауатты өмір салтына не кіретіндігін анықтап алайық. Тұлға теоретиктерінің есептеуінше, бұл жалпы концептуалды модельдің маңызды компоненті болып табылады. </w:t>
      </w:r>
      <w:r w:rsidRPr="00D36AEF">
        <w:rPr>
          <w:rFonts w:ascii="Times New Roman" w:eastAsia="Times New Roman" w:hAnsi="Times New Roman" w:cs="Times New Roman"/>
          <w:spacing w:val="-4"/>
          <w:sz w:val="24"/>
          <w:szCs w:val="24"/>
          <w:lang w:val="en-US"/>
        </w:rPr>
        <w:t xml:space="preserve">Мысалы, </w:t>
      </w:r>
      <w:r w:rsidRPr="00D36AEF">
        <w:rPr>
          <w:rFonts w:ascii="Times New Roman" w:eastAsia="Times New Roman" w:hAnsi="Times New Roman" w:cs="Times New Roman"/>
          <w:sz w:val="24"/>
          <w:szCs w:val="24"/>
          <w:lang w:val="en-US"/>
        </w:rPr>
        <w:t xml:space="preserve">Фрейд бойынша, ересек дені </w:t>
      </w:r>
      <w:proofErr w:type="gramStart"/>
      <w:r w:rsidRPr="00D36AEF">
        <w:rPr>
          <w:rFonts w:ascii="Times New Roman" w:eastAsia="Times New Roman" w:hAnsi="Times New Roman" w:cs="Times New Roman"/>
          <w:sz w:val="24"/>
          <w:szCs w:val="24"/>
          <w:lang w:val="en-US"/>
        </w:rPr>
        <w:t>сау  тұлға</w:t>
      </w:r>
      <w:proofErr w:type="gramEnd"/>
      <w:r w:rsidRPr="00D36AEF">
        <w:rPr>
          <w:rFonts w:ascii="Times New Roman" w:eastAsia="Times New Roman" w:hAnsi="Times New Roman" w:cs="Times New Roman"/>
          <w:sz w:val="24"/>
          <w:szCs w:val="24"/>
          <w:lang w:val="en-US"/>
        </w:rPr>
        <w:t xml:space="preserve"> өнімді еңбек ету жəне қанағаттаналық </w:t>
      </w:r>
      <w:r w:rsidRPr="00D36AEF">
        <w:rPr>
          <w:rFonts w:ascii="Times New Roman" w:eastAsia="Times New Roman" w:hAnsi="Times New Roman" w:cs="Times New Roman"/>
          <w:spacing w:val="-3"/>
          <w:sz w:val="24"/>
          <w:szCs w:val="24"/>
          <w:lang w:val="en-US"/>
        </w:rPr>
        <w:t xml:space="preserve">деңгейдегі </w:t>
      </w:r>
      <w:r w:rsidRPr="00D36AEF">
        <w:rPr>
          <w:rFonts w:ascii="Times New Roman" w:eastAsia="Times New Roman" w:hAnsi="Times New Roman" w:cs="Times New Roman"/>
          <w:sz w:val="24"/>
          <w:szCs w:val="24"/>
          <w:lang w:val="en-US"/>
        </w:rPr>
        <w:t>тұлғааралық қарым-қатынасты орната алатын қабілетпен ерекшеленеді</w:t>
      </w:r>
      <w:r w:rsidRPr="00D36AEF">
        <w:rPr>
          <w:rFonts w:ascii="Times New Roman" w:eastAsia="Times New Roman" w:hAnsi="Times New Roman" w:cs="Times New Roman"/>
          <w:spacing w:val="-3"/>
          <w:sz w:val="24"/>
          <w:szCs w:val="24"/>
          <w:lang w:val="en-US"/>
        </w:rPr>
        <w:t xml:space="preserve"> </w:t>
      </w:r>
      <w:r w:rsidRPr="00D36AEF">
        <w:rPr>
          <w:rFonts w:ascii="Times New Roman" w:eastAsia="Times New Roman" w:hAnsi="Times New Roman" w:cs="Times New Roman"/>
          <w:sz w:val="24"/>
          <w:szCs w:val="24"/>
          <w:lang w:val="en-US"/>
        </w:rPr>
        <w:t>деген.</w:t>
      </w:r>
    </w:p>
    <w:p w:rsidR="00D36AEF" w:rsidRPr="00D36AEF" w:rsidRDefault="00D36AEF" w:rsidP="00D36AEF">
      <w:pPr>
        <w:widowControl w:val="0"/>
        <w:spacing w:before="10" w:after="0" w:line="240" w:lineRule="auto"/>
        <w:ind w:firstLine="426"/>
        <w:rPr>
          <w:rFonts w:ascii="Times New Roman" w:eastAsia="Times New Roman" w:hAnsi="Times New Roman" w:cs="Times New Roman"/>
          <w:sz w:val="20"/>
          <w:szCs w:val="24"/>
          <w:lang w:val="en-US"/>
        </w:rPr>
      </w:pPr>
    </w:p>
    <w:p w:rsidR="00D36AEF" w:rsidRPr="00D36AEF" w:rsidRDefault="00D36AEF" w:rsidP="00D36AEF">
      <w:pPr>
        <w:widowControl w:val="0"/>
        <w:spacing w:after="0" w:line="240" w:lineRule="auto"/>
        <w:ind w:right="110" w:firstLine="426"/>
        <w:jc w:val="both"/>
        <w:rPr>
          <w:rFonts w:ascii="Times New Roman" w:eastAsia="Times New Roman" w:hAnsi="Times New Roman" w:cs="Times New Roman"/>
          <w:sz w:val="24"/>
          <w:szCs w:val="24"/>
          <w:lang w:val="en-US"/>
        </w:rPr>
      </w:pPr>
      <w:r w:rsidRPr="00D36AEF">
        <w:rPr>
          <w:rFonts w:ascii="Times New Roman" w:eastAsia="Times New Roman" w:hAnsi="Times New Roman" w:cs="Times New Roman"/>
          <w:sz w:val="24"/>
          <w:szCs w:val="24"/>
          <w:lang w:val="en-US"/>
        </w:rPr>
        <w:t xml:space="preserve">6. Терапиялық ықпалдар арқылы тұлғаның бойына </w:t>
      </w:r>
      <w:r w:rsidRPr="00D36AEF">
        <w:rPr>
          <w:rFonts w:ascii="Times New Roman" w:eastAsia="Times New Roman" w:hAnsi="Times New Roman" w:cs="Times New Roman"/>
          <w:spacing w:val="-3"/>
          <w:sz w:val="24"/>
          <w:szCs w:val="24"/>
          <w:lang w:val="en-US"/>
        </w:rPr>
        <w:t xml:space="preserve">өзгерістер </w:t>
      </w:r>
      <w:r w:rsidRPr="00D36AEF">
        <w:rPr>
          <w:rFonts w:ascii="Times New Roman" w:eastAsia="Times New Roman" w:hAnsi="Times New Roman" w:cs="Times New Roman"/>
          <w:sz w:val="24"/>
          <w:szCs w:val="24"/>
          <w:lang w:val="en-US"/>
        </w:rPr>
        <w:t xml:space="preserve">енгізу. Тұлға теориясы психопатологияның себептерін түсіну үшін белгілі-бір ақпарат беретіндіктен, олар мінез-құлық нормасындағы ауытқушылықтарды да түзету жолдарын </w:t>
      </w:r>
      <w:r w:rsidRPr="00D36AEF">
        <w:rPr>
          <w:rFonts w:ascii="Times New Roman" w:eastAsia="Times New Roman" w:hAnsi="Times New Roman" w:cs="Times New Roman"/>
          <w:spacing w:val="-3"/>
          <w:sz w:val="24"/>
          <w:szCs w:val="24"/>
          <w:lang w:val="en-US"/>
        </w:rPr>
        <w:t xml:space="preserve">ұсынады. </w:t>
      </w:r>
      <w:r w:rsidRPr="00D36AEF">
        <w:rPr>
          <w:rFonts w:ascii="Times New Roman" w:eastAsia="Times New Roman" w:hAnsi="Times New Roman" w:cs="Times New Roman"/>
          <w:sz w:val="24"/>
          <w:szCs w:val="24"/>
          <w:lang w:val="en-US"/>
        </w:rPr>
        <w:t>Бұл мəселе адамдарға өз құзыреттілігін қалай арттырып, адаптивті мінез-құлық көріністерін қалайша бəсеңдетуге болатындығы, тұлғалық позитивті өзгерістерге қалай қол жеткізуге болатындығына көмек береді. Тұлғаның көптгене теорияларында клиникалық, кеңес беру аспектілері өз орнын</w:t>
      </w:r>
      <w:r w:rsidRPr="00D36AEF">
        <w:rPr>
          <w:rFonts w:ascii="Times New Roman" w:eastAsia="Times New Roman" w:hAnsi="Times New Roman" w:cs="Times New Roman"/>
          <w:spacing w:val="-24"/>
          <w:sz w:val="24"/>
          <w:szCs w:val="24"/>
          <w:lang w:val="en-US"/>
        </w:rPr>
        <w:t xml:space="preserve"> </w:t>
      </w:r>
      <w:r w:rsidRPr="00D36AEF">
        <w:rPr>
          <w:rFonts w:ascii="Times New Roman" w:eastAsia="Times New Roman" w:hAnsi="Times New Roman" w:cs="Times New Roman"/>
          <w:sz w:val="24"/>
          <w:szCs w:val="24"/>
          <w:lang w:val="en-US"/>
        </w:rPr>
        <w:t>тапты.</w:t>
      </w:r>
    </w:p>
    <w:p w:rsidR="00D36AEF" w:rsidRPr="00D36AEF" w:rsidRDefault="00D36AEF" w:rsidP="00D36AEF">
      <w:pPr>
        <w:widowControl w:val="0"/>
        <w:spacing w:before="62" w:after="0" w:line="274" w:lineRule="exact"/>
        <w:ind w:firstLine="426"/>
        <w:jc w:val="both"/>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Өзін-өзі бақылауға арналған сұрақтар:</w:t>
      </w:r>
    </w:p>
    <w:p w:rsidR="00D36AEF" w:rsidRPr="00D36AEF" w:rsidRDefault="00D36AEF" w:rsidP="00D36AEF">
      <w:pPr>
        <w:widowControl w:val="0"/>
        <w:numPr>
          <w:ilvl w:val="0"/>
          <w:numId w:val="7"/>
        </w:numPr>
        <w:tabs>
          <w:tab w:val="left" w:pos="834"/>
        </w:tabs>
        <w:spacing w:after="0" w:line="274" w:lineRule="exact"/>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психологиясының</w:t>
      </w:r>
      <w:r w:rsidRPr="00D36AEF">
        <w:rPr>
          <w:rFonts w:ascii="Times New Roman" w:eastAsia="Times New Roman" w:hAnsi="Times New Roman" w:cs="Times New Roman"/>
          <w:spacing w:val="-1"/>
          <w:sz w:val="24"/>
          <w:lang w:val="en-US"/>
        </w:rPr>
        <w:t xml:space="preserve"> </w:t>
      </w:r>
      <w:r w:rsidRPr="00D36AEF">
        <w:rPr>
          <w:rFonts w:ascii="Times New Roman" w:eastAsia="Times New Roman" w:hAnsi="Times New Roman" w:cs="Times New Roman"/>
          <w:sz w:val="24"/>
          <w:lang w:val="en-US"/>
        </w:rPr>
        <w:t>мақсаты.</w:t>
      </w:r>
    </w:p>
    <w:p w:rsidR="00D36AEF" w:rsidRPr="00D36AEF" w:rsidRDefault="00D36AEF" w:rsidP="00D36AEF">
      <w:pPr>
        <w:widowControl w:val="0"/>
        <w:numPr>
          <w:ilvl w:val="0"/>
          <w:numId w:val="7"/>
        </w:numPr>
        <w:tabs>
          <w:tab w:val="left" w:pos="834"/>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теориясының</w:t>
      </w:r>
      <w:r w:rsidRPr="00D36AEF">
        <w:rPr>
          <w:rFonts w:ascii="Times New Roman" w:eastAsia="Times New Roman" w:hAnsi="Times New Roman" w:cs="Times New Roman"/>
          <w:spacing w:val="2"/>
          <w:sz w:val="24"/>
          <w:lang w:val="en-US"/>
        </w:rPr>
        <w:t xml:space="preserve"> </w:t>
      </w:r>
      <w:r w:rsidRPr="00D36AEF">
        <w:rPr>
          <w:rFonts w:ascii="Times New Roman" w:eastAsia="Times New Roman" w:hAnsi="Times New Roman" w:cs="Times New Roman"/>
          <w:sz w:val="24"/>
          <w:lang w:val="en-US"/>
        </w:rPr>
        <w:t>қызметтері.</w:t>
      </w:r>
    </w:p>
    <w:p w:rsidR="00D36AEF" w:rsidRPr="00D36AEF" w:rsidRDefault="00D36AEF" w:rsidP="00D36AEF">
      <w:pPr>
        <w:widowControl w:val="0"/>
        <w:numPr>
          <w:ilvl w:val="0"/>
          <w:numId w:val="7"/>
        </w:numPr>
        <w:tabs>
          <w:tab w:val="left" w:pos="834"/>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теориясының</w:t>
      </w:r>
      <w:r w:rsidRPr="00D36AEF">
        <w:rPr>
          <w:rFonts w:ascii="Times New Roman" w:eastAsia="Times New Roman" w:hAnsi="Times New Roman" w:cs="Times New Roman"/>
          <w:spacing w:val="2"/>
          <w:sz w:val="24"/>
          <w:lang w:val="en-US"/>
        </w:rPr>
        <w:t xml:space="preserve"> </w:t>
      </w:r>
      <w:r w:rsidRPr="00D36AEF">
        <w:rPr>
          <w:rFonts w:ascii="Times New Roman" w:eastAsia="Times New Roman" w:hAnsi="Times New Roman" w:cs="Times New Roman"/>
          <w:sz w:val="24"/>
          <w:lang w:val="en-US"/>
        </w:rPr>
        <w:t>компоненттері.</w:t>
      </w:r>
    </w:p>
    <w:p w:rsidR="00D36AEF" w:rsidRPr="00D36AEF" w:rsidRDefault="00D36AEF" w:rsidP="00D36AEF">
      <w:pPr>
        <w:widowControl w:val="0"/>
        <w:spacing w:before="4" w:after="0" w:line="240" w:lineRule="auto"/>
        <w:ind w:firstLine="426"/>
        <w:rPr>
          <w:rFonts w:ascii="Times New Roman" w:eastAsia="Times New Roman" w:hAnsi="Times New Roman" w:cs="Times New Roman"/>
          <w:sz w:val="24"/>
          <w:szCs w:val="24"/>
          <w:lang w:val="en-US"/>
        </w:rPr>
      </w:pPr>
    </w:p>
    <w:p w:rsidR="00D36AEF" w:rsidRPr="00D36AEF" w:rsidRDefault="00D36AEF" w:rsidP="00D36AEF">
      <w:pPr>
        <w:widowControl w:val="0"/>
        <w:spacing w:before="1" w:after="0" w:line="274" w:lineRule="exact"/>
        <w:ind w:firstLine="426"/>
        <w:jc w:val="both"/>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Ұсынылатын əдебиеттер:</w:t>
      </w:r>
    </w:p>
    <w:p w:rsidR="00D36AEF" w:rsidRPr="00D36AEF" w:rsidRDefault="00D36AEF" w:rsidP="00D36AEF">
      <w:pPr>
        <w:widowControl w:val="0"/>
        <w:spacing w:after="0" w:line="343" w:lineRule="auto"/>
        <w:ind w:right="3800"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1.Л.Хьелл, Д.Зиглер Теории личности СПб 2005 г. 2.Психология Под ред. В.Н.Дружинина СПб 2003 г.</w:t>
      </w:r>
    </w:p>
    <w:p w:rsidR="00D36AEF" w:rsidRPr="00D36AEF" w:rsidRDefault="00D36AEF" w:rsidP="00D36AEF">
      <w:pPr>
        <w:widowControl w:val="0"/>
        <w:spacing w:before="5" w:after="0" w:line="240" w:lineRule="auto"/>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3.Б.В.Зейгарник Психология личности: норма и патология М.2003</w:t>
      </w:r>
    </w:p>
    <w:p w:rsidR="00D36AEF" w:rsidRPr="00D36AEF" w:rsidRDefault="00D36AEF" w:rsidP="00D36AEF">
      <w:pPr>
        <w:widowControl w:val="0"/>
        <w:spacing w:before="9" w:after="0" w:line="240" w:lineRule="auto"/>
        <w:ind w:firstLine="426"/>
        <w:rPr>
          <w:rFonts w:ascii="Times New Roman" w:eastAsia="Times New Roman" w:hAnsi="Times New Roman" w:cs="Times New Roman"/>
          <w:sz w:val="34"/>
          <w:szCs w:val="24"/>
        </w:rPr>
      </w:pPr>
    </w:p>
    <w:p w:rsidR="00D36AEF" w:rsidRPr="004212FC" w:rsidRDefault="00D36AEF" w:rsidP="00D36AEF">
      <w:pPr>
        <w:widowControl w:val="0"/>
        <w:spacing w:after="0" w:line="240" w:lineRule="auto"/>
        <w:ind w:firstLine="426"/>
        <w:jc w:val="both"/>
        <w:rPr>
          <w:rFonts w:ascii="Times New Roman" w:eastAsia="Times New Roman" w:hAnsi="Times New Roman" w:cs="Times New Roman"/>
          <w:b/>
          <w:sz w:val="24"/>
        </w:rPr>
      </w:pPr>
      <w:r w:rsidRPr="004212FC">
        <w:rPr>
          <w:rFonts w:ascii="Times New Roman" w:eastAsia="Times New Roman" w:hAnsi="Times New Roman" w:cs="Times New Roman"/>
          <w:b/>
          <w:sz w:val="24"/>
        </w:rPr>
        <w:t>№ 3 Дəріс</w:t>
      </w:r>
    </w:p>
    <w:p w:rsidR="00D36AEF" w:rsidRPr="00BA6537" w:rsidRDefault="00D36AEF" w:rsidP="00D36AEF">
      <w:pPr>
        <w:widowControl w:val="0"/>
        <w:spacing w:after="0" w:line="240" w:lineRule="auto"/>
        <w:ind w:right="3800" w:firstLine="426"/>
        <w:rPr>
          <w:rFonts w:ascii="Times New Roman" w:eastAsia="Times New Roman" w:hAnsi="Times New Roman" w:cs="Times New Roman"/>
          <w:b/>
          <w:sz w:val="24"/>
        </w:rPr>
      </w:pPr>
      <w:r w:rsidRPr="004212FC">
        <w:rPr>
          <w:rFonts w:ascii="Times New Roman" w:eastAsia="Times New Roman" w:hAnsi="Times New Roman" w:cs="Times New Roman"/>
          <w:b/>
          <w:sz w:val="24"/>
        </w:rPr>
        <w:t xml:space="preserve">Тақырып: Тұлғаның психодинамикалық теориясы. </w:t>
      </w:r>
      <w:r w:rsidRPr="00BA6537">
        <w:rPr>
          <w:rFonts w:ascii="Times New Roman" w:eastAsia="Times New Roman" w:hAnsi="Times New Roman" w:cs="Times New Roman"/>
          <w:b/>
          <w:sz w:val="24"/>
        </w:rPr>
        <w:t>Мазмұны:</w:t>
      </w:r>
    </w:p>
    <w:p w:rsidR="00D36AEF" w:rsidRPr="00D36AEF" w:rsidRDefault="00D36AEF" w:rsidP="00D36AEF">
      <w:pPr>
        <w:widowControl w:val="0"/>
        <w:spacing w:after="0" w:line="240" w:lineRule="auto"/>
        <w:ind w:right="3800" w:firstLine="426"/>
        <w:rPr>
          <w:rFonts w:ascii="Times New Roman" w:eastAsia="Times New Roman" w:hAnsi="Times New Roman" w:cs="Times New Roman"/>
          <w:sz w:val="24"/>
          <w:szCs w:val="24"/>
        </w:rPr>
      </w:pPr>
      <w:r w:rsidRPr="00BA6537">
        <w:rPr>
          <w:rFonts w:ascii="Times New Roman" w:eastAsia="Times New Roman" w:hAnsi="Times New Roman" w:cs="Times New Roman"/>
          <w:sz w:val="24"/>
          <w:szCs w:val="24"/>
        </w:rPr>
        <w:t xml:space="preserve">1.Фрейд бойынша топографиялық жəне құрылымдық модель. </w:t>
      </w:r>
      <w:r w:rsidRPr="00D36AEF">
        <w:rPr>
          <w:rFonts w:ascii="Times New Roman" w:eastAsia="Times New Roman" w:hAnsi="Times New Roman" w:cs="Times New Roman"/>
          <w:sz w:val="24"/>
          <w:szCs w:val="24"/>
        </w:rPr>
        <w:t>2.Инстинкттер.</w:t>
      </w:r>
    </w:p>
    <w:p w:rsidR="00D36AEF" w:rsidRPr="00D36AEF" w:rsidRDefault="00D36AEF" w:rsidP="00D36AEF">
      <w:pPr>
        <w:widowControl w:val="0"/>
        <w:spacing w:after="0" w:line="240" w:lineRule="auto"/>
        <w:ind w:right="3800"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3.Фрейд бойынша психожыныстық стадиялар. 4.Психоаналитикалық терапия.</w:t>
      </w:r>
    </w:p>
    <w:p w:rsidR="00D36AEF" w:rsidRPr="00D36AEF" w:rsidRDefault="00D36AEF" w:rsidP="00D36AEF">
      <w:pPr>
        <w:widowControl w:val="0"/>
        <w:tabs>
          <w:tab w:val="left" w:pos="2244"/>
        </w:tabs>
        <w:spacing w:after="0" w:line="240" w:lineRule="auto"/>
        <w:ind w:right="120" w:firstLine="426"/>
        <w:rPr>
          <w:rFonts w:ascii="Times New Roman" w:eastAsia="Times New Roman" w:hAnsi="Times New Roman" w:cs="Times New Roman"/>
          <w:sz w:val="24"/>
          <w:szCs w:val="24"/>
        </w:rPr>
      </w:pPr>
      <w:r w:rsidRPr="00D36AEF">
        <w:rPr>
          <w:rFonts w:ascii="Times New Roman" w:eastAsia="Times New Roman" w:hAnsi="Times New Roman" w:cs="Times New Roman"/>
          <w:b/>
          <w:sz w:val="24"/>
          <w:szCs w:val="24"/>
        </w:rPr>
        <w:t xml:space="preserve">Дəрістің мақсаты: </w:t>
      </w:r>
      <w:r w:rsidRPr="00D36AEF">
        <w:rPr>
          <w:rFonts w:ascii="Times New Roman" w:eastAsia="Times New Roman" w:hAnsi="Times New Roman" w:cs="Times New Roman"/>
          <w:sz w:val="24"/>
          <w:szCs w:val="24"/>
        </w:rPr>
        <w:t xml:space="preserve">Тұлғаның психодинамикалық теориясын қарастыру жəн </w:t>
      </w:r>
      <w:r w:rsidRPr="00D36AEF">
        <w:rPr>
          <w:rFonts w:ascii="Times New Roman" w:eastAsia="Times New Roman" w:hAnsi="Times New Roman" w:cs="Times New Roman"/>
          <w:spacing w:val="-3"/>
          <w:sz w:val="24"/>
          <w:szCs w:val="24"/>
        </w:rPr>
        <w:t xml:space="preserve">сипаттама </w:t>
      </w:r>
      <w:r w:rsidRPr="00D36AEF">
        <w:rPr>
          <w:rFonts w:ascii="Times New Roman" w:eastAsia="Times New Roman" w:hAnsi="Times New Roman" w:cs="Times New Roman"/>
          <w:sz w:val="24"/>
          <w:szCs w:val="24"/>
        </w:rPr>
        <w:t xml:space="preserve">беру. </w:t>
      </w:r>
      <w:r w:rsidRPr="00D36AEF">
        <w:rPr>
          <w:rFonts w:ascii="Times New Roman" w:eastAsia="Times New Roman" w:hAnsi="Times New Roman" w:cs="Times New Roman"/>
          <w:b/>
          <w:sz w:val="24"/>
          <w:szCs w:val="24"/>
        </w:rPr>
        <w:t>Негізгі</w:t>
      </w:r>
      <w:r w:rsidRPr="00D36AEF">
        <w:rPr>
          <w:rFonts w:ascii="Times New Roman" w:eastAsia="Times New Roman" w:hAnsi="Times New Roman" w:cs="Times New Roman"/>
          <w:b/>
          <w:spacing w:val="58"/>
          <w:sz w:val="24"/>
          <w:szCs w:val="24"/>
        </w:rPr>
        <w:t xml:space="preserve"> </w:t>
      </w:r>
      <w:r w:rsidRPr="00D36AEF">
        <w:rPr>
          <w:rFonts w:ascii="Times New Roman" w:eastAsia="Times New Roman" w:hAnsi="Times New Roman" w:cs="Times New Roman"/>
          <w:b/>
          <w:sz w:val="24"/>
          <w:szCs w:val="24"/>
        </w:rPr>
        <w:t>ұғымдар:</w:t>
      </w:r>
      <w:r w:rsidRPr="00D36AEF">
        <w:rPr>
          <w:rFonts w:ascii="Times New Roman" w:eastAsia="Times New Roman" w:hAnsi="Times New Roman" w:cs="Times New Roman"/>
          <w:b/>
          <w:sz w:val="24"/>
          <w:szCs w:val="24"/>
        </w:rPr>
        <w:tab/>
      </w:r>
      <w:r w:rsidRPr="00D36AEF">
        <w:rPr>
          <w:rFonts w:ascii="Times New Roman" w:eastAsia="Times New Roman" w:hAnsi="Times New Roman" w:cs="Times New Roman"/>
          <w:sz w:val="24"/>
          <w:szCs w:val="24"/>
        </w:rPr>
        <w:t>Ид,  Эго,  Супер-эго,  либидо,  Эрос,</w:t>
      </w:r>
      <w:r w:rsidRPr="00D36AEF">
        <w:rPr>
          <w:rFonts w:ascii="Times New Roman" w:eastAsia="Times New Roman" w:hAnsi="Times New Roman" w:cs="Times New Roman"/>
          <w:spacing w:val="38"/>
          <w:sz w:val="24"/>
          <w:szCs w:val="24"/>
        </w:rPr>
        <w:t xml:space="preserve"> </w:t>
      </w:r>
      <w:r w:rsidRPr="00D36AEF">
        <w:rPr>
          <w:rFonts w:ascii="Times New Roman" w:eastAsia="Times New Roman" w:hAnsi="Times New Roman" w:cs="Times New Roman"/>
          <w:sz w:val="24"/>
          <w:szCs w:val="24"/>
        </w:rPr>
        <w:t>Танатос</w:t>
      </w:r>
      <w:proofErr w:type="gramStart"/>
      <w:r w:rsidRPr="00D36AEF">
        <w:rPr>
          <w:rFonts w:ascii="Times New Roman" w:eastAsia="Times New Roman" w:hAnsi="Times New Roman" w:cs="Times New Roman"/>
          <w:sz w:val="24"/>
          <w:szCs w:val="24"/>
        </w:rPr>
        <w:t>,и</w:t>
      </w:r>
      <w:proofErr w:type="gramEnd"/>
      <w:r w:rsidRPr="00D36AEF">
        <w:rPr>
          <w:rFonts w:ascii="Times New Roman" w:eastAsia="Times New Roman" w:hAnsi="Times New Roman" w:cs="Times New Roman"/>
          <w:sz w:val="24"/>
          <w:szCs w:val="24"/>
        </w:rPr>
        <w:t>нстинкттер,</w:t>
      </w:r>
      <w:r w:rsidRPr="00D36AEF">
        <w:rPr>
          <w:rFonts w:ascii="Times New Roman" w:eastAsia="Times New Roman" w:hAnsi="Times New Roman" w:cs="Times New Roman"/>
          <w:spacing w:val="55"/>
          <w:sz w:val="24"/>
          <w:szCs w:val="24"/>
        </w:rPr>
        <w:t xml:space="preserve"> </w:t>
      </w:r>
      <w:r w:rsidRPr="00D36AEF">
        <w:rPr>
          <w:rFonts w:ascii="Times New Roman" w:eastAsia="Times New Roman" w:hAnsi="Times New Roman" w:cs="Times New Roman"/>
          <w:sz w:val="24"/>
          <w:szCs w:val="24"/>
        </w:rPr>
        <w:t>психожыныстық стадиялар, еркін ассоциация əдісі, қарсы тұруды</w:t>
      </w:r>
      <w:r w:rsidRPr="00D36AEF">
        <w:rPr>
          <w:rFonts w:ascii="Times New Roman" w:eastAsia="Times New Roman" w:hAnsi="Times New Roman" w:cs="Times New Roman"/>
          <w:spacing w:val="4"/>
          <w:sz w:val="24"/>
          <w:szCs w:val="24"/>
        </w:rPr>
        <w:t xml:space="preserve"> </w:t>
      </w:r>
      <w:r w:rsidRPr="00D36AEF">
        <w:rPr>
          <w:rFonts w:ascii="Times New Roman" w:eastAsia="Times New Roman" w:hAnsi="Times New Roman" w:cs="Times New Roman"/>
          <w:spacing w:val="-4"/>
          <w:sz w:val="24"/>
          <w:szCs w:val="24"/>
        </w:rPr>
        <w:t>талдау.</w:t>
      </w:r>
    </w:p>
    <w:p w:rsidR="00D36AEF" w:rsidRPr="00D36AEF" w:rsidRDefault="00D36AEF" w:rsidP="00D36AEF">
      <w:pPr>
        <w:widowControl w:val="0"/>
        <w:spacing w:after="0" w:line="240" w:lineRule="auto"/>
        <w:ind w:firstLine="426"/>
        <w:rPr>
          <w:rFonts w:ascii="Times New Roman" w:eastAsia="Times New Roman" w:hAnsi="Times New Roman" w:cs="Times New Roman"/>
          <w:sz w:val="24"/>
          <w:szCs w:val="24"/>
        </w:rPr>
      </w:pPr>
    </w:p>
    <w:p w:rsidR="00D36AEF" w:rsidRPr="00D36AEF" w:rsidRDefault="00D36AEF" w:rsidP="00D36AEF">
      <w:pPr>
        <w:widowControl w:val="0"/>
        <w:spacing w:after="0" w:line="240" w:lineRule="auto"/>
        <w:ind w:right="110"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1.Фрейдтің теориясын мойындамай қазіргі кездегі </w:t>
      </w:r>
      <w:r w:rsidRPr="00D36AEF">
        <w:rPr>
          <w:rFonts w:ascii="Times New Roman" w:eastAsia="Times New Roman" w:hAnsi="Times New Roman" w:cs="Times New Roman"/>
          <w:spacing w:val="-4"/>
          <w:sz w:val="24"/>
          <w:szCs w:val="24"/>
        </w:rPr>
        <w:t xml:space="preserve">тұлға </w:t>
      </w:r>
      <w:r w:rsidRPr="00D36AEF">
        <w:rPr>
          <w:rFonts w:ascii="Times New Roman" w:eastAsia="Times New Roman" w:hAnsi="Times New Roman" w:cs="Times New Roman"/>
          <w:sz w:val="24"/>
          <w:szCs w:val="24"/>
        </w:rPr>
        <w:t xml:space="preserve">теориясына баға беру қиын болады. </w:t>
      </w:r>
      <w:r w:rsidRPr="00D36AEF">
        <w:rPr>
          <w:rFonts w:ascii="Times New Roman" w:eastAsia="Times New Roman" w:hAnsi="Times New Roman" w:cs="Times New Roman"/>
          <w:sz w:val="24"/>
          <w:szCs w:val="24"/>
        </w:rPr>
        <w:lastRenderedPageBreak/>
        <w:t xml:space="preserve">Біз оның қандай да идеясын мойындаймыз ба əлде теріске шығарамыз ба, оған тəуелсіз жиырмасыншы ғасырдағы Батыс өркениетіне Фрейдтің </w:t>
      </w:r>
      <w:r w:rsidRPr="00D36AEF">
        <w:rPr>
          <w:rFonts w:ascii="Times New Roman" w:eastAsia="Times New Roman" w:hAnsi="Times New Roman" w:cs="Times New Roman"/>
          <w:spacing w:val="-4"/>
          <w:sz w:val="24"/>
          <w:szCs w:val="24"/>
        </w:rPr>
        <w:t>ықпалы</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 xml:space="preserve">болғандығы бəріне мəлім. Адамға деген оның көзқарасы сол кезде əлемді </w:t>
      </w:r>
      <w:r w:rsidRPr="00D36AEF">
        <w:rPr>
          <w:rFonts w:ascii="Times New Roman" w:eastAsia="Times New Roman" w:hAnsi="Times New Roman" w:cs="Times New Roman"/>
          <w:spacing w:val="-3"/>
          <w:sz w:val="24"/>
          <w:szCs w:val="24"/>
        </w:rPr>
        <w:t xml:space="preserve">жайлаған </w:t>
      </w:r>
      <w:r w:rsidRPr="00D36AEF">
        <w:rPr>
          <w:rFonts w:ascii="Times New Roman" w:eastAsia="Times New Roman" w:hAnsi="Times New Roman" w:cs="Times New Roman"/>
          <w:sz w:val="24"/>
          <w:szCs w:val="24"/>
        </w:rPr>
        <w:t xml:space="preserve">викторианды қоғамға үлкен соққы болып тиді: ол сол кезде адамға қатысты қол </w:t>
      </w:r>
      <w:r w:rsidRPr="00D36AEF">
        <w:rPr>
          <w:rFonts w:ascii="Times New Roman" w:eastAsia="Times New Roman" w:hAnsi="Times New Roman" w:cs="Times New Roman"/>
          <w:spacing w:val="-3"/>
          <w:sz w:val="24"/>
          <w:szCs w:val="24"/>
        </w:rPr>
        <w:t xml:space="preserve">жепейтін, </w:t>
      </w:r>
      <w:r w:rsidRPr="00D36AEF">
        <w:rPr>
          <w:rFonts w:ascii="Times New Roman" w:eastAsia="Times New Roman" w:hAnsi="Times New Roman" w:cs="Times New Roman"/>
          <w:sz w:val="24"/>
          <w:szCs w:val="24"/>
        </w:rPr>
        <w:t xml:space="preserve">жасырын, қараңғы болып келген психикалық өмірщдің аспектісіне қол жеткізуге </w:t>
      </w:r>
      <w:r w:rsidRPr="00D36AEF">
        <w:rPr>
          <w:rFonts w:ascii="Times New Roman" w:eastAsia="Times New Roman" w:hAnsi="Times New Roman" w:cs="Times New Roman"/>
          <w:spacing w:val="-3"/>
          <w:sz w:val="24"/>
          <w:szCs w:val="24"/>
        </w:rPr>
        <w:t>тырысты.</w:t>
      </w:r>
    </w:p>
    <w:p w:rsidR="00D36AEF" w:rsidRPr="00D36AEF" w:rsidRDefault="00D36AEF" w:rsidP="009A61AC">
      <w:pPr>
        <w:widowControl w:val="0"/>
        <w:spacing w:after="0" w:line="240" w:lineRule="auto"/>
        <w:ind w:right="64"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45 жыл ғылыми іс-əрекет, клиникалық тəжірибе нəтижесінде Фрейд мыналарға қол жеткізді:</w:t>
      </w:r>
    </w:p>
    <w:p w:rsidR="00D36AEF" w:rsidRPr="00D36AEF" w:rsidRDefault="00D36AEF" w:rsidP="009A61AC">
      <w:pPr>
        <w:widowControl w:val="0"/>
        <w:numPr>
          <w:ilvl w:val="0"/>
          <w:numId w:val="6"/>
        </w:numPr>
        <w:tabs>
          <w:tab w:val="left" w:pos="434"/>
        </w:tabs>
        <w:spacing w:after="0" w:line="240" w:lineRule="auto"/>
        <w:ind w:left="0" w:right="64"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алғаш рет кең сипатталған тұлға теориясы;</w:t>
      </w:r>
    </w:p>
    <w:p w:rsidR="009A61AC" w:rsidRDefault="00D36AEF" w:rsidP="009A61AC">
      <w:pPr>
        <w:widowControl w:val="0"/>
        <w:numPr>
          <w:ilvl w:val="0"/>
          <w:numId w:val="6"/>
        </w:numPr>
        <w:tabs>
          <w:tab w:val="left" w:pos="449"/>
        </w:tabs>
        <w:spacing w:after="0" w:line="240" w:lineRule="auto"/>
        <w:ind w:left="0" w:right="64"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терапиялық тəжірибе жəне өзіндік талдауға негізделген клиникалық бақылаулардың кең тараған</w:t>
      </w:r>
      <w:r w:rsidRPr="00D36AEF">
        <w:rPr>
          <w:rFonts w:ascii="Times New Roman" w:eastAsia="Times New Roman" w:hAnsi="Times New Roman" w:cs="Times New Roman"/>
          <w:spacing w:val="-2"/>
          <w:sz w:val="24"/>
        </w:rPr>
        <w:t xml:space="preserve"> </w:t>
      </w:r>
      <w:r w:rsidRPr="00D36AEF">
        <w:rPr>
          <w:rFonts w:ascii="Times New Roman" w:eastAsia="Times New Roman" w:hAnsi="Times New Roman" w:cs="Times New Roman"/>
          <w:sz w:val="24"/>
        </w:rPr>
        <w:t>жүйесі;</w:t>
      </w:r>
    </w:p>
    <w:p w:rsidR="00D36AEF" w:rsidRPr="009A61AC" w:rsidRDefault="00D36AEF" w:rsidP="009A61AC">
      <w:pPr>
        <w:widowControl w:val="0"/>
        <w:numPr>
          <w:ilvl w:val="0"/>
          <w:numId w:val="6"/>
        </w:numPr>
        <w:tabs>
          <w:tab w:val="left" w:pos="449"/>
        </w:tabs>
        <w:spacing w:after="0" w:line="240" w:lineRule="auto"/>
        <w:ind w:left="0" w:right="64" w:firstLine="426"/>
        <w:jc w:val="both"/>
        <w:rPr>
          <w:rFonts w:ascii="Times New Roman" w:eastAsia="Times New Roman" w:hAnsi="Times New Roman" w:cs="Times New Roman"/>
          <w:sz w:val="24"/>
        </w:rPr>
      </w:pPr>
      <w:r w:rsidRPr="009A61AC">
        <w:rPr>
          <w:rFonts w:ascii="Times New Roman" w:eastAsia="Times New Roman" w:hAnsi="Times New Roman" w:cs="Times New Roman"/>
          <w:sz w:val="24"/>
        </w:rPr>
        <w:t>невротикалық бұзылыстарды емдеудің ерекше</w:t>
      </w:r>
      <w:r w:rsidRPr="009A61AC">
        <w:rPr>
          <w:rFonts w:ascii="Times New Roman" w:eastAsia="Times New Roman" w:hAnsi="Times New Roman" w:cs="Times New Roman"/>
          <w:spacing w:val="4"/>
          <w:sz w:val="24"/>
        </w:rPr>
        <w:t xml:space="preserve"> </w:t>
      </w:r>
      <w:r w:rsidRPr="009A61AC">
        <w:rPr>
          <w:rFonts w:ascii="Times New Roman" w:eastAsia="Times New Roman" w:hAnsi="Times New Roman" w:cs="Times New Roman"/>
          <w:spacing w:val="-3"/>
          <w:sz w:val="24"/>
        </w:rPr>
        <w:t>əдістері;</w:t>
      </w:r>
    </w:p>
    <w:p w:rsidR="00D36AEF" w:rsidRPr="00D36AEF" w:rsidRDefault="00D36AEF" w:rsidP="009A61AC">
      <w:pPr>
        <w:widowControl w:val="0"/>
        <w:numPr>
          <w:ilvl w:val="0"/>
          <w:numId w:val="6"/>
        </w:numPr>
        <w:tabs>
          <w:tab w:val="left" w:pos="446"/>
        </w:tabs>
        <w:spacing w:after="0" w:line="240" w:lineRule="auto"/>
        <w:ind w:left="0" w:right="64"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басқа əдістермен емдеу мүмкін болмайтын психикалық процестерді зерттеудің əдістерін жасады.</w:t>
      </w:r>
    </w:p>
    <w:p w:rsidR="00D36AEF" w:rsidRPr="00D36AEF" w:rsidRDefault="00D36AEF" w:rsidP="00D36AEF">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Cs/>
          <w:sz w:val="24"/>
          <w:szCs w:val="24"/>
          <w:u w:val="thick"/>
        </w:rPr>
        <w:t xml:space="preserve">   </w:t>
      </w:r>
      <w:r w:rsidRPr="00D36AEF">
        <w:rPr>
          <w:rFonts w:ascii="Times New Roman" w:eastAsia="Times New Roman" w:hAnsi="Times New Roman" w:cs="Times New Roman"/>
          <w:b/>
          <w:bCs/>
          <w:sz w:val="24"/>
          <w:szCs w:val="24"/>
          <w:u w:val="thick"/>
        </w:rPr>
        <w:t>Сана деңгейлері: топографиялық моделі</w:t>
      </w:r>
    </w:p>
    <w:p w:rsidR="00D36AEF" w:rsidRPr="00D36AEF" w:rsidRDefault="00D36AEF" w:rsidP="00D36AEF">
      <w:pPr>
        <w:widowControl w:val="0"/>
        <w:spacing w:after="0" w:line="240" w:lineRule="auto"/>
        <w:ind w:right="110"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Психоанализдің ұзақ уақыт дамуы барысында Фрейд тұлғалық ұйымдастырылудың топографиялық моделін қолданды. Бұл моделге сəйкесті адам психикалық өмірінде үш деңгейді көрсетуге болады: сана, сана алдылық, бейсаналылық.</w:t>
      </w:r>
    </w:p>
    <w:p w:rsidR="00D36AEF" w:rsidRPr="00D36AEF" w:rsidRDefault="00D36AEF" w:rsidP="00D36AEF">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Тұлға құрылымы</w:t>
      </w:r>
    </w:p>
    <w:p w:rsidR="00D36AEF" w:rsidRPr="00D36AEF" w:rsidRDefault="00D36AEF" w:rsidP="00D36AEF">
      <w:pPr>
        <w:widowControl w:val="0"/>
        <w:spacing w:after="0" w:line="240" w:lineRule="auto"/>
        <w:ind w:right="110"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Тұлғаның ұйымдастырылуының сипаттамасында саналы түрде танылмайтын психикалық процестер концепциясы басты назарда болды. </w:t>
      </w:r>
      <w:proofErr w:type="gramStart"/>
      <w:r w:rsidRPr="00D36AEF">
        <w:rPr>
          <w:rFonts w:ascii="Times New Roman" w:eastAsia="Times New Roman" w:hAnsi="Times New Roman" w:cs="Times New Roman"/>
          <w:sz w:val="24"/>
          <w:szCs w:val="24"/>
        </w:rPr>
        <w:t>Б</w:t>
      </w:r>
      <w:proofErr w:type="gramEnd"/>
      <w:r w:rsidRPr="00D36AEF">
        <w:rPr>
          <w:rFonts w:ascii="Times New Roman" w:eastAsia="Times New Roman" w:hAnsi="Times New Roman" w:cs="Times New Roman"/>
          <w:sz w:val="24"/>
          <w:szCs w:val="24"/>
        </w:rPr>
        <w:t>ірақ жиырмасыншы жылдың басында Фрейд психикалық өмірдің концептуалды моделін қайта қарап, тұлға анатомиясына үш құрылымды енгізді: Ол, Мен, жəне Жоғары-Мен (ағ.Ид</w:t>
      </w:r>
      <w:proofErr w:type="gramStart"/>
      <w:r w:rsidRPr="00D36AEF">
        <w:rPr>
          <w:rFonts w:ascii="Times New Roman" w:eastAsia="Times New Roman" w:hAnsi="Times New Roman" w:cs="Times New Roman"/>
          <w:sz w:val="24"/>
          <w:szCs w:val="24"/>
        </w:rPr>
        <w:t>,Э</w:t>
      </w:r>
      <w:proofErr w:type="gramEnd"/>
      <w:r w:rsidRPr="00D36AEF">
        <w:rPr>
          <w:rFonts w:ascii="Times New Roman" w:eastAsia="Times New Roman" w:hAnsi="Times New Roman" w:cs="Times New Roman"/>
          <w:sz w:val="24"/>
          <w:szCs w:val="24"/>
        </w:rPr>
        <w:t>го, Супер-Эго). Тұлғаның үш бөлімді бұл көрінісі психикалық өмірдің құрылымдық моделі түрінде таныс.</w:t>
      </w:r>
    </w:p>
    <w:p w:rsidR="00D36AEF" w:rsidRPr="00D36AEF"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Фрейд бойынша Ол примитивті, инстинктивті, туа </w:t>
      </w:r>
      <w:r w:rsidRPr="00D36AEF">
        <w:rPr>
          <w:rFonts w:ascii="Times New Roman" w:eastAsia="Times New Roman" w:hAnsi="Times New Roman" w:cs="Times New Roman"/>
          <w:spacing w:val="-4"/>
          <w:sz w:val="24"/>
          <w:szCs w:val="24"/>
        </w:rPr>
        <w:t>пайда</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 xml:space="preserve">болатын тұлғаның аспектілерін көрсетеді. Ол тұтастай бейсаналы əрекет етеді жəне біздің өмірімізді энергиямен толықтырып отыратын инстинктивті биологиялық қозғаушы </w:t>
      </w:r>
      <w:r w:rsidRPr="00D36AEF">
        <w:rPr>
          <w:rFonts w:ascii="Times New Roman" w:eastAsia="Times New Roman" w:hAnsi="Times New Roman" w:cs="Times New Roman"/>
          <w:spacing w:val="-3"/>
          <w:sz w:val="24"/>
          <w:szCs w:val="24"/>
        </w:rPr>
        <w:t xml:space="preserve">күштермен </w:t>
      </w:r>
      <w:r w:rsidRPr="00D36AEF">
        <w:rPr>
          <w:rFonts w:ascii="Times New Roman" w:eastAsia="Times New Roman" w:hAnsi="Times New Roman" w:cs="Times New Roman"/>
          <w:sz w:val="24"/>
          <w:szCs w:val="24"/>
        </w:rPr>
        <w:t xml:space="preserve">тығыз байланысты (тамақ, ұйқы, дефекация, копуляция). Фрейд бойынша, Ол-заңды </w:t>
      </w:r>
      <w:r w:rsidRPr="00D36AEF">
        <w:rPr>
          <w:rFonts w:ascii="Times New Roman" w:eastAsia="Times New Roman" w:hAnsi="Times New Roman" w:cs="Times New Roman"/>
          <w:spacing w:val="-3"/>
          <w:sz w:val="24"/>
          <w:szCs w:val="24"/>
        </w:rPr>
        <w:t xml:space="preserve">білмейтін, </w:t>
      </w:r>
      <w:r w:rsidRPr="00D36AEF">
        <w:rPr>
          <w:rFonts w:ascii="Times New Roman" w:eastAsia="Times New Roman" w:hAnsi="Times New Roman" w:cs="Times New Roman"/>
          <w:sz w:val="24"/>
          <w:szCs w:val="24"/>
        </w:rPr>
        <w:t xml:space="preserve">ережеге бағынбайтын, қараңғы, биологиялық, хаостық күйдегі нəрсе. Ол тұлғаның </w:t>
      </w:r>
      <w:r w:rsidRPr="00D36AEF">
        <w:rPr>
          <w:rFonts w:ascii="Times New Roman" w:eastAsia="Times New Roman" w:hAnsi="Times New Roman" w:cs="Times New Roman"/>
          <w:spacing w:val="-4"/>
          <w:sz w:val="24"/>
          <w:szCs w:val="24"/>
        </w:rPr>
        <w:t xml:space="preserve">бүкіл </w:t>
      </w:r>
      <w:r w:rsidRPr="00D36AEF">
        <w:rPr>
          <w:rFonts w:ascii="Times New Roman" w:eastAsia="Times New Roman" w:hAnsi="Times New Roman" w:cs="Times New Roman"/>
          <w:sz w:val="24"/>
          <w:szCs w:val="24"/>
        </w:rPr>
        <w:t xml:space="preserve">өмірі бойы орталық орында болады. Қысымшылдықтың тез арада күш жинауы қанағаттану принципі деп аталады. Ол осы принципке бағынады, өзін импульсивті, нарцисстік кейіпте көрсетіп, өзгелер үшін келетін зияндарға мəн бермей, өзіндік қорғануға ерекше көңіл аударады. Ол қорқыныш пен үрейді сезбейтіндіктен, ол алдын-ала қорғану, қамдануға тырыспайды, бұл факт </w:t>
      </w:r>
      <w:r w:rsidRPr="00D36AEF">
        <w:rPr>
          <w:rFonts w:ascii="Times New Roman" w:eastAsia="Times New Roman" w:hAnsi="Times New Roman" w:cs="Times New Roman"/>
          <w:spacing w:val="-3"/>
          <w:sz w:val="24"/>
          <w:szCs w:val="24"/>
        </w:rPr>
        <w:t xml:space="preserve">индивидуум </w:t>
      </w:r>
      <w:r w:rsidRPr="00D36AEF">
        <w:rPr>
          <w:rFonts w:ascii="Times New Roman" w:eastAsia="Times New Roman" w:hAnsi="Times New Roman" w:cs="Times New Roman"/>
          <w:sz w:val="24"/>
          <w:szCs w:val="24"/>
        </w:rPr>
        <w:t>жəне қоғам үшін өте қауіпті болып келеді.</w:t>
      </w:r>
    </w:p>
    <w:p w:rsidR="00D36AEF" w:rsidRPr="00D36AEF" w:rsidRDefault="00D36AEF" w:rsidP="00D36AEF">
      <w:pPr>
        <w:widowControl w:val="0"/>
        <w:spacing w:after="0" w:line="240" w:lineRule="auto"/>
        <w:ind w:right="106"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u w:val="single"/>
        </w:rPr>
        <w:t xml:space="preserve">Мен- шешім қабылдауға жауап беретін психикалық аппараттың компоенеті. </w:t>
      </w:r>
      <w:r w:rsidRPr="00D36AEF">
        <w:rPr>
          <w:rFonts w:ascii="Times New Roman" w:eastAsia="Times New Roman" w:hAnsi="Times New Roman" w:cs="Times New Roman"/>
          <w:sz w:val="24"/>
          <w:szCs w:val="24"/>
        </w:rPr>
        <w:t xml:space="preserve">Мен Ол-ң қалауын көрсетіп, сыртқы əлемнің салған шектеулеріне </w:t>
      </w:r>
      <w:r w:rsidRPr="00D36AEF">
        <w:rPr>
          <w:rFonts w:ascii="Times New Roman" w:eastAsia="Times New Roman" w:hAnsi="Times New Roman" w:cs="Times New Roman"/>
          <w:spacing w:val="-3"/>
          <w:sz w:val="24"/>
          <w:szCs w:val="24"/>
        </w:rPr>
        <w:t xml:space="preserve">сəйкесті </w:t>
      </w:r>
      <w:r w:rsidRPr="00D36AEF">
        <w:rPr>
          <w:rFonts w:ascii="Times New Roman" w:eastAsia="Times New Roman" w:hAnsi="Times New Roman" w:cs="Times New Roman"/>
          <w:sz w:val="24"/>
          <w:szCs w:val="24"/>
        </w:rPr>
        <w:t xml:space="preserve">қанағаттандыруға тырысады. Мен өз қызметі мен құрылымын Ол-н алады. Осылайша, Мен </w:t>
      </w:r>
      <w:r w:rsidRPr="00D36AEF">
        <w:rPr>
          <w:rFonts w:ascii="Times New Roman" w:eastAsia="Times New Roman" w:hAnsi="Times New Roman" w:cs="Times New Roman"/>
          <w:spacing w:val="-3"/>
          <w:sz w:val="24"/>
          <w:szCs w:val="24"/>
        </w:rPr>
        <w:t xml:space="preserve">ағзаның </w:t>
      </w:r>
      <w:r w:rsidRPr="00D36AEF">
        <w:rPr>
          <w:rFonts w:ascii="Times New Roman" w:eastAsia="Times New Roman" w:hAnsi="Times New Roman" w:cs="Times New Roman"/>
          <w:sz w:val="24"/>
          <w:szCs w:val="24"/>
        </w:rPr>
        <w:t xml:space="preserve">өзіндік қорғануы  мен  қауіпсіздігін қамтамасыз етеді. Ол-ң Тіршілік үшін күресте əлеуметтік əлемге жəне инстинктивті қажеттіліктерге қарсы Мен психикалық тұрғыдан жəне сыртқы əлемнің шынайы оқиғалары арасындағы дифференциацияны жүзеге асыруы керек. </w:t>
      </w:r>
      <w:r w:rsidRPr="00D36AEF">
        <w:rPr>
          <w:rFonts w:ascii="Times New Roman" w:eastAsia="Times New Roman" w:hAnsi="Times New Roman" w:cs="Times New Roman"/>
          <w:spacing w:val="-4"/>
          <w:sz w:val="24"/>
          <w:szCs w:val="24"/>
        </w:rPr>
        <w:t xml:space="preserve">Мысалы, </w:t>
      </w:r>
      <w:r w:rsidRPr="00D36AEF">
        <w:rPr>
          <w:rFonts w:ascii="Times New Roman" w:eastAsia="Times New Roman" w:hAnsi="Times New Roman" w:cs="Times New Roman"/>
          <w:sz w:val="24"/>
          <w:szCs w:val="24"/>
        </w:rPr>
        <w:t xml:space="preserve">аш адам тамақ іздеу ьарысында көз алдында туындайтын көріністегі ас пен шынайы </w:t>
      </w:r>
      <w:r w:rsidRPr="00D36AEF">
        <w:rPr>
          <w:rFonts w:ascii="Times New Roman" w:eastAsia="Times New Roman" w:hAnsi="Times New Roman" w:cs="Times New Roman"/>
          <w:spacing w:val="-3"/>
          <w:sz w:val="24"/>
          <w:szCs w:val="24"/>
        </w:rPr>
        <w:t xml:space="preserve">өмірдегі </w:t>
      </w:r>
      <w:r w:rsidRPr="00D36AEF">
        <w:rPr>
          <w:rFonts w:ascii="Times New Roman" w:eastAsia="Times New Roman" w:hAnsi="Times New Roman" w:cs="Times New Roman"/>
          <w:sz w:val="24"/>
          <w:szCs w:val="24"/>
        </w:rPr>
        <w:t xml:space="preserve">тағамды айыра білуі керек. Ол-а қарағанда Мен шынайылық принципіне сүйенеді, оның </w:t>
      </w:r>
      <w:r w:rsidRPr="00D36AEF">
        <w:rPr>
          <w:rFonts w:ascii="Times New Roman" w:eastAsia="Times New Roman" w:hAnsi="Times New Roman" w:cs="Times New Roman"/>
          <w:spacing w:val="-3"/>
          <w:sz w:val="24"/>
          <w:szCs w:val="24"/>
        </w:rPr>
        <w:t>мақсат</w:t>
      </w:r>
      <w:proofErr w:type="gramStart"/>
      <w:r w:rsidRPr="00D36AEF">
        <w:rPr>
          <w:rFonts w:ascii="Times New Roman" w:eastAsia="Times New Roman" w:hAnsi="Times New Roman" w:cs="Times New Roman"/>
          <w:spacing w:val="-3"/>
          <w:sz w:val="24"/>
          <w:szCs w:val="24"/>
        </w:rPr>
        <w:t>ы-</w:t>
      </w:r>
      <w:proofErr w:type="gramEnd"/>
      <w:r w:rsidRPr="00D36AEF">
        <w:rPr>
          <w:rFonts w:ascii="Times New Roman" w:eastAsia="Times New Roman" w:hAnsi="Times New Roman" w:cs="Times New Roman"/>
          <w:spacing w:val="-3"/>
          <w:sz w:val="24"/>
          <w:szCs w:val="24"/>
        </w:rPr>
        <w:t xml:space="preserve"> </w:t>
      </w:r>
      <w:r w:rsidRPr="00D36AEF">
        <w:rPr>
          <w:rFonts w:ascii="Times New Roman" w:eastAsia="Times New Roman" w:hAnsi="Times New Roman" w:cs="Times New Roman"/>
          <w:sz w:val="24"/>
          <w:szCs w:val="24"/>
        </w:rPr>
        <w:t xml:space="preserve">сырқы ортада қуаттануға мүмкіндік табылғанға дейін немесе осы уақыттың </w:t>
      </w:r>
      <w:r w:rsidRPr="00D36AEF">
        <w:rPr>
          <w:rFonts w:ascii="Times New Roman" w:eastAsia="Times New Roman" w:hAnsi="Times New Roman" w:cs="Times New Roman"/>
          <w:spacing w:val="-3"/>
          <w:sz w:val="24"/>
          <w:szCs w:val="24"/>
        </w:rPr>
        <w:t xml:space="preserve">туындауына </w:t>
      </w:r>
      <w:r w:rsidRPr="00D36AEF">
        <w:rPr>
          <w:rFonts w:ascii="Times New Roman" w:eastAsia="Times New Roman" w:hAnsi="Times New Roman" w:cs="Times New Roman"/>
          <w:sz w:val="24"/>
          <w:szCs w:val="24"/>
        </w:rPr>
        <w:t xml:space="preserve">дейін инстинктердің қанағаттануын уақытша тоқтата тұрі арқылы ағзаның тұтастығын сақтау болып табылады. Шынайылық принципі ағзаға уақытша кедергі болып, </w:t>
      </w:r>
      <w:r w:rsidRPr="00D36AEF">
        <w:rPr>
          <w:rFonts w:ascii="Times New Roman" w:eastAsia="Times New Roman" w:hAnsi="Times New Roman" w:cs="Times New Roman"/>
          <w:spacing w:val="-3"/>
          <w:sz w:val="24"/>
          <w:szCs w:val="24"/>
        </w:rPr>
        <w:t xml:space="preserve">тежелуін </w:t>
      </w:r>
      <w:r w:rsidRPr="00D36AEF">
        <w:rPr>
          <w:rFonts w:ascii="Times New Roman" w:eastAsia="Times New Roman" w:hAnsi="Times New Roman" w:cs="Times New Roman"/>
          <w:sz w:val="24"/>
          <w:szCs w:val="24"/>
        </w:rPr>
        <w:t xml:space="preserve">қамтамасыз етіп, Ол-ң ерсі энергиясының босауына жол ашып отырады. Мысалы, </w:t>
      </w:r>
      <w:r w:rsidRPr="00D36AEF">
        <w:rPr>
          <w:rFonts w:ascii="Times New Roman" w:eastAsia="Times New Roman" w:hAnsi="Times New Roman" w:cs="Times New Roman"/>
          <w:spacing w:val="-3"/>
          <w:sz w:val="24"/>
          <w:szCs w:val="24"/>
        </w:rPr>
        <w:t xml:space="preserve">жыныстық  </w:t>
      </w:r>
      <w:r w:rsidRPr="00D36AEF">
        <w:rPr>
          <w:rFonts w:ascii="Times New Roman" w:eastAsia="Times New Roman" w:hAnsi="Times New Roman" w:cs="Times New Roman"/>
          <w:sz w:val="24"/>
          <w:szCs w:val="24"/>
        </w:rPr>
        <w:t>қажеттіліктің  кө</w:t>
      </w:r>
      <w:proofErr w:type="gramStart"/>
      <w:r w:rsidRPr="00D36AEF">
        <w:rPr>
          <w:rFonts w:ascii="Times New Roman" w:eastAsia="Times New Roman" w:hAnsi="Times New Roman" w:cs="Times New Roman"/>
          <w:sz w:val="24"/>
          <w:szCs w:val="24"/>
        </w:rPr>
        <w:t>р</w:t>
      </w:r>
      <w:proofErr w:type="gramEnd"/>
      <w:r w:rsidRPr="00D36AEF">
        <w:rPr>
          <w:rFonts w:ascii="Times New Roman" w:eastAsia="Times New Roman" w:hAnsi="Times New Roman" w:cs="Times New Roman"/>
          <w:sz w:val="24"/>
          <w:szCs w:val="24"/>
        </w:rPr>
        <w:t>інісі ыңғайлы объект пен жағдай кездескенге дейін кейінге шегеріліп</w:t>
      </w:r>
      <w:r w:rsidRPr="00D36AEF">
        <w:rPr>
          <w:rFonts w:ascii="Times New Roman" w:eastAsia="Times New Roman" w:hAnsi="Times New Roman" w:cs="Times New Roman"/>
          <w:spacing w:val="-22"/>
          <w:sz w:val="24"/>
          <w:szCs w:val="24"/>
        </w:rPr>
        <w:t xml:space="preserve"> </w:t>
      </w:r>
      <w:r w:rsidRPr="00D36AEF">
        <w:rPr>
          <w:rFonts w:ascii="Times New Roman" w:eastAsia="Times New Roman" w:hAnsi="Times New Roman" w:cs="Times New Roman"/>
          <w:sz w:val="24"/>
          <w:szCs w:val="24"/>
        </w:rPr>
        <w:t>отырады.</w:t>
      </w:r>
    </w:p>
    <w:p w:rsidR="00D36AEF" w:rsidRPr="00D36AEF" w:rsidRDefault="00D36AEF" w:rsidP="00D36AEF">
      <w:pPr>
        <w:widowControl w:val="0"/>
        <w:spacing w:after="0" w:line="240" w:lineRule="auto"/>
        <w:ind w:right="106"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Екіншілік процес деп аталады логикалық ойлаудың </w:t>
      </w:r>
      <w:r w:rsidRPr="00D36AEF">
        <w:rPr>
          <w:rFonts w:ascii="Times New Roman" w:eastAsia="Times New Roman" w:hAnsi="Times New Roman" w:cs="Times New Roman"/>
          <w:spacing w:val="-3"/>
          <w:sz w:val="24"/>
          <w:szCs w:val="24"/>
        </w:rPr>
        <w:t xml:space="preserve">күшіне </w:t>
      </w:r>
      <w:r w:rsidRPr="00D36AEF">
        <w:rPr>
          <w:rFonts w:ascii="Times New Roman" w:eastAsia="Times New Roman" w:hAnsi="Times New Roman" w:cs="Times New Roman"/>
          <w:sz w:val="24"/>
          <w:szCs w:val="24"/>
        </w:rPr>
        <w:t>сйүене отырып, Мен мінез-құлықты қажетті салаға салады жəне ол индивидуум əрі қоғам үшін қауіпсіз болады. Осылайша, Мен тұ</w:t>
      </w:r>
      <w:proofErr w:type="gramStart"/>
      <w:r w:rsidRPr="00D36AEF">
        <w:rPr>
          <w:rFonts w:ascii="Times New Roman" w:eastAsia="Times New Roman" w:hAnsi="Times New Roman" w:cs="Times New Roman"/>
          <w:sz w:val="24"/>
          <w:szCs w:val="24"/>
        </w:rPr>
        <w:t>лғаны</w:t>
      </w:r>
      <w:proofErr w:type="gramEnd"/>
      <w:r w:rsidRPr="00D36AEF">
        <w:rPr>
          <w:rFonts w:ascii="Times New Roman" w:eastAsia="Times New Roman" w:hAnsi="Times New Roman" w:cs="Times New Roman"/>
          <w:sz w:val="24"/>
          <w:szCs w:val="24"/>
        </w:rPr>
        <w:t>ң интеллектуалды процестері мен шешімдер қабылдауындағы «атқарушы органы»  болып табылады.</w:t>
      </w:r>
    </w:p>
    <w:p w:rsidR="00D36AEF" w:rsidRPr="00D36AEF" w:rsidRDefault="00D36AEF" w:rsidP="00D36AEF">
      <w:pPr>
        <w:widowControl w:val="0"/>
        <w:spacing w:after="0" w:line="240" w:lineRule="auto"/>
        <w:ind w:right="113"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b/>
          <w:sz w:val="24"/>
          <w:szCs w:val="24"/>
        </w:rPr>
        <w:t xml:space="preserve">Жоғары мен. </w:t>
      </w:r>
      <w:r w:rsidRPr="00D36AEF">
        <w:rPr>
          <w:rFonts w:ascii="Times New Roman" w:eastAsia="Times New Roman" w:hAnsi="Times New Roman" w:cs="Times New Roman"/>
          <w:sz w:val="24"/>
          <w:szCs w:val="24"/>
        </w:rPr>
        <w:t>Адам қоғамда тиімді əрекет етуі үшін ол құндылықтар</w:t>
      </w:r>
      <w:proofErr w:type="gramStart"/>
      <w:r w:rsidRPr="00D36AEF">
        <w:rPr>
          <w:rFonts w:ascii="Times New Roman" w:eastAsia="Times New Roman" w:hAnsi="Times New Roman" w:cs="Times New Roman"/>
          <w:sz w:val="24"/>
          <w:szCs w:val="24"/>
        </w:rPr>
        <w:t xml:space="preserve"> ,</w:t>
      </w:r>
      <w:proofErr w:type="gramEnd"/>
      <w:r w:rsidRPr="00D36AEF">
        <w:rPr>
          <w:rFonts w:ascii="Times New Roman" w:eastAsia="Times New Roman" w:hAnsi="Times New Roman" w:cs="Times New Roman"/>
          <w:sz w:val="24"/>
          <w:szCs w:val="24"/>
        </w:rPr>
        <w:t xml:space="preserve"> норма, жəне этика жүйесіне ие болуы керек. Мұның барлығына «əлеуметтену» процесінде қол жетеді; психоанализдің құрылымдық моделі тілінде-Жоғары-Мен-ң қалыптасуы негізінде.</w:t>
      </w:r>
    </w:p>
    <w:p w:rsidR="00D36AEF" w:rsidRPr="00D36AEF"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Фрейд Жоғары-Менді екі бөлікке бөлді: ар-ождан </w:t>
      </w:r>
      <w:r w:rsidRPr="00D36AEF">
        <w:rPr>
          <w:rFonts w:ascii="Times New Roman" w:eastAsia="Times New Roman" w:hAnsi="Times New Roman" w:cs="Times New Roman"/>
          <w:spacing w:val="-5"/>
          <w:sz w:val="24"/>
          <w:szCs w:val="24"/>
        </w:rPr>
        <w:t xml:space="preserve">жəне </w:t>
      </w:r>
      <w:r w:rsidRPr="00D36AEF">
        <w:rPr>
          <w:rFonts w:ascii="Times New Roman" w:eastAsia="Times New Roman" w:hAnsi="Times New Roman" w:cs="Times New Roman"/>
          <w:sz w:val="24"/>
          <w:szCs w:val="24"/>
        </w:rPr>
        <w:t xml:space="preserve">Мен-идеал. Ар-ождан ата-ананың жазалауы көмегімен қалыптасады. Ол сыни өзін-өзі </w:t>
      </w:r>
      <w:r w:rsidRPr="00D36AEF">
        <w:rPr>
          <w:rFonts w:ascii="Times New Roman" w:eastAsia="Times New Roman" w:hAnsi="Times New Roman" w:cs="Times New Roman"/>
          <w:spacing w:val="-4"/>
          <w:sz w:val="24"/>
          <w:szCs w:val="24"/>
        </w:rPr>
        <w:t xml:space="preserve">бағалау, </w:t>
      </w:r>
      <w:r w:rsidRPr="00D36AEF">
        <w:rPr>
          <w:rFonts w:ascii="Times New Roman" w:eastAsia="Times New Roman" w:hAnsi="Times New Roman" w:cs="Times New Roman"/>
          <w:sz w:val="24"/>
          <w:szCs w:val="24"/>
        </w:rPr>
        <w:t xml:space="preserve">моральды тыймдардың болуы, балада кінə сезімінің болуын көрсетеді. Жоғары </w:t>
      </w:r>
      <w:r w:rsidRPr="00D36AEF">
        <w:rPr>
          <w:rFonts w:ascii="Times New Roman" w:eastAsia="Times New Roman" w:hAnsi="Times New Roman" w:cs="Times New Roman"/>
          <w:spacing w:val="-4"/>
          <w:sz w:val="24"/>
          <w:szCs w:val="24"/>
        </w:rPr>
        <w:t xml:space="preserve">–Мен-ң </w:t>
      </w:r>
      <w:r w:rsidRPr="00D36AEF">
        <w:rPr>
          <w:rFonts w:ascii="Times New Roman" w:eastAsia="Times New Roman" w:hAnsi="Times New Roman" w:cs="Times New Roman"/>
          <w:sz w:val="24"/>
          <w:szCs w:val="24"/>
        </w:rPr>
        <w:t xml:space="preserve">мадақтаушы аспектісі-Мен-идеал. Ол ата-аналардың əрдайым мадақтауы, жоғары бағлауы, ол индивидуумның өзіне жоғары стандарттар </w:t>
      </w:r>
      <w:r w:rsidRPr="00D36AEF">
        <w:rPr>
          <w:rFonts w:ascii="Times New Roman" w:eastAsia="Times New Roman" w:hAnsi="Times New Roman" w:cs="Times New Roman"/>
          <w:sz w:val="24"/>
          <w:szCs w:val="24"/>
        </w:rPr>
        <w:lastRenderedPageBreak/>
        <w:t>қоюына əкеледі. Егер мақ</w:t>
      </w:r>
      <w:proofErr w:type="gramStart"/>
      <w:r w:rsidRPr="00D36AEF">
        <w:rPr>
          <w:rFonts w:ascii="Times New Roman" w:eastAsia="Times New Roman" w:hAnsi="Times New Roman" w:cs="Times New Roman"/>
          <w:sz w:val="24"/>
          <w:szCs w:val="24"/>
        </w:rPr>
        <w:t>сат</w:t>
      </w:r>
      <w:proofErr w:type="gramEnd"/>
      <w:r w:rsidRPr="00D36AEF">
        <w:rPr>
          <w:rFonts w:ascii="Times New Roman" w:eastAsia="Times New Roman" w:hAnsi="Times New Roman" w:cs="Times New Roman"/>
          <w:sz w:val="24"/>
          <w:szCs w:val="24"/>
        </w:rPr>
        <w:t xml:space="preserve">қа қол </w:t>
      </w:r>
      <w:r w:rsidRPr="00D36AEF">
        <w:rPr>
          <w:rFonts w:ascii="Times New Roman" w:eastAsia="Times New Roman" w:hAnsi="Times New Roman" w:cs="Times New Roman"/>
          <w:spacing w:val="-3"/>
          <w:sz w:val="24"/>
          <w:szCs w:val="24"/>
        </w:rPr>
        <w:t xml:space="preserve">жеткізсе, </w:t>
      </w:r>
      <w:r w:rsidRPr="00D36AEF">
        <w:rPr>
          <w:rFonts w:ascii="Times New Roman" w:eastAsia="Times New Roman" w:hAnsi="Times New Roman" w:cs="Times New Roman"/>
          <w:sz w:val="24"/>
          <w:szCs w:val="24"/>
        </w:rPr>
        <w:t>өзі-өзі құрметтеу жəне  мақтаныш сезімі орнайды. Мысалы, баланы жақсы бағасы үшін мадақтайтын болса, ол əрдайым академиялық жетістіктері үшін мақтанатын</w:t>
      </w:r>
      <w:r w:rsidRPr="00D36AEF">
        <w:rPr>
          <w:rFonts w:ascii="Times New Roman" w:eastAsia="Times New Roman" w:hAnsi="Times New Roman" w:cs="Times New Roman"/>
          <w:spacing w:val="-4"/>
          <w:sz w:val="24"/>
          <w:szCs w:val="24"/>
        </w:rPr>
        <w:t xml:space="preserve"> </w:t>
      </w:r>
      <w:r w:rsidRPr="00D36AEF">
        <w:rPr>
          <w:rFonts w:ascii="Times New Roman" w:eastAsia="Times New Roman" w:hAnsi="Times New Roman" w:cs="Times New Roman"/>
          <w:sz w:val="24"/>
          <w:szCs w:val="24"/>
        </w:rPr>
        <w:t>болады.</w:t>
      </w:r>
    </w:p>
    <w:p w:rsidR="00D36AEF" w:rsidRPr="00D36AEF" w:rsidRDefault="00D36AEF" w:rsidP="00D36AEF">
      <w:pPr>
        <w:widowControl w:val="0"/>
        <w:spacing w:after="0" w:line="240" w:lineRule="auto"/>
        <w:ind w:right="114"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Ата-ананың бақылауы өзіндік бақылауға айналған кезде Жоғары-Мен қалыптасқан болып есептелінеді</w:t>
      </w:r>
    </w:p>
    <w:p w:rsidR="00D36AEF" w:rsidRPr="00D36AEF" w:rsidRDefault="00D36AEF" w:rsidP="00D36AEF">
      <w:pPr>
        <w:widowControl w:val="0"/>
        <w:numPr>
          <w:ilvl w:val="0"/>
          <w:numId w:val="5"/>
        </w:numPr>
        <w:tabs>
          <w:tab w:val="left" w:pos="354"/>
        </w:tabs>
        <w:spacing w:after="0" w:line="240" w:lineRule="auto"/>
        <w:ind w:left="0"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Инстинктер-мінез-құлықтың қозғаушы</w:t>
      </w:r>
      <w:r w:rsidRPr="00D36AEF">
        <w:rPr>
          <w:rFonts w:ascii="Times New Roman" w:eastAsia="Times New Roman" w:hAnsi="Times New Roman" w:cs="Times New Roman"/>
          <w:spacing w:val="-1"/>
          <w:sz w:val="24"/>
        </w:rPr>
        <w:t xml:space="preserve"> </w:t>
      </w:r>
      <w:r w:rsidRPr="00D36AEF">
        <w:rPr>
          <w:rFonts w:ascii="Times New Roman" w:eastAsia="Times New Roman" w:hAnsi="Times New Roman" w:cs="Times New Roman"/>
          <w:sz w:val="24"/>
        </w:rPr>
        <w:t>күштері.</w:t>
      </w:r>
    </w:p>
    <w:p w:rsidR="00D36AEF" w:rsidRPr="00D36AEF" w:rsidRDefault="00D36AEF" w:rsidP="00D36AEF">
      <w:pPr>
        <w:widowControl w:val="0"/>
        <w:spacing w:before="40" w:after="0" w:line="240" w:lineRule="auto"/>
        <w:ind w:right="108"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Психоаналитикалық теория адамдар күрделі энергетикалық жүйе болып табылады деген көрініске сəйкес келеді. Фрейд психикалық энергияның бастауы қозудың нейрофизиологиялық күйі болып табылады деп есептеді. Кез-келген адам </w:t>
      </w:r>
      <w:r w:rsidRPr="00D36AEF">
        <w:rPr>
          <w:rFonts w:ascii="Times New Roman" w:eastAsia="Times New Roman" w:hAnsi="Times New Roman" w:cs="Times New Roman"/>
          <w:spacing w:val="-4"/>
          <w:sz w:val="24"/>
          <w:szCs w:val="24"/>
        </w:rPr>
        <w:t xml:space="preserve">адамда </w:t>
      </w:r>
      <w:r w:rsidRPr="00D36AEF">
        <w:rPr>
          <w:rFonts w:ascii="Times New Roman" w:eastAsia="Times New Roman" w:hAnsi="Times New Roman" w:cs="Times New Roman"/>
          <w:sz w:val="24"/>
          <w:szCs w:val="24"/>
        </w:rPr>
        <w:t>психикалық белсенділікті қоректендіретін белгілі-бір энергияның мөлшеріне ие болады. Адамның қалауы тү</w:t>
      </w:r>
      <w:proofErr w:type="gramStart"/>
      <w:r w:rsidRPr="00D36AEF">
        <w:rPr>
          <w:rFonts w:ascii="Times New Roman" w:eastAsia="Times New Roman" w:hAnsi="Times New Roman" w:cs="Times New Roman"/>
          <w:sz w:val="24"/>
          <w:szCs w:val="24"/>
        </w:rPr>
        <w:t>р</w:t>
      </w:r>
      <w:proofErr w:type="gramEnd"/>
      <w:r w:rsidRPr="00D36AEF">
        <w:rPr>
          <w:rFonts w:ascii="Times New Roman" w:eastAsia="Times New Roman" w:hAnsi="Times New Roman" w:cs="Times New Roman"/>
          <w:sz w:val="24"/>
          <w:szCs w:val="24"/>
        </w:rPr>
        <w:t xml:space="preserve">інде көрініс табатын денелік қажеттіліктердің психикалық </w:t>
      </w:r>
      <w:r w:rsidRPr="00D36AEF">
        <w:rPr>
          <w:rFonts w:ascii="Times New Roman" w:eastAsia="Times New Roman" w:hAnsi="Times New Roman" w:cs="Times New Roman"/>
          <w:spacing w:val="-3"/>
          <w:sz w:val="24"/>
          <w:szCs w:val="24"/>
        </w:rPr>
        <w:t xml:space="preserve">бейнелері </w:t>
      </w:r>
      <w:r w:rsidRPr="00D36AEF">
        <w:rPr>
          <w:rFonts w:ascii="Times New Roman" w:eastAsia="Times New Roman" w:hAnsi="Times New Roman" w:cs="Times New Roman"/>
          <w:sz w:val="24"/>
          <w:szCs w:val="24"/>
        </w:rPr>
        <w:t xml:space="preserve">Фрейд бойынша  инстинктр  деп аталады. Кез-келген адам белсенділігі (ойлау, </w:t>
      </w:r>
      <w:r w:rsidRPr="00D36AEF">
        <w:rPr>
          <w:rFonts w:ascii="Times New Roman" w:eastAsia="Times New Roman" w:hAnsi="Times New Roman" w:cs="Times New Roman"/>
          <w:spacing w:val="-3"/>
          <w:sz w:val="24"/>
          <w:szCs w:val="24"/>
        </w:rPr>
        <w:t xml:space="preserve">қабылдау, </w:t>
      </w:r>
      <w:r w:rsidRPr="00D36AEF">
        <w:rPr>
          <w:rFonts w:ascii="Times New Roman" w:eastAsia="Times New Roman" w:hAnsi="Times New Roman" w:cs="Times New Roman"/>
          <w:sz w:val="24"/>
          <w:szCs w:val="24"/>
        </w:rPr>
        <w:t xml:space="preserve">ес, қиял) инстинктермен анықталады. Инстинктер көлемі шектелмегенменен негізгі инстинктердің екі тобы басты болып келеді: өмір жəне өлім инстинктері. Бірінші тобы (жалпы атауы </w:t>
      </w:r>
      <w:r w:rsidRPr="00D36AEF">
        <w:rPr>
          <w:rFonts w:ascii="Times New Roman" w:eastAsia="Times New Roman" w:hAnsi="Times New Roman" w:cs="Times New Roman"/>
          <w:spacing w:val="-4"/>
          <w:sz w:val="24"/>
          <w:szCs w:val="24"/>
        </w:rPr>
        <w:t>Эрос)</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 xml:space="preserve">адам өміріне қажетті маңызды факторларды, түрдің көбеэін қамтамасыз ететін </w:t>
      </w:r>
      <w:r w:rsidRPr="00D36AEF">
        <w:rPr>
          <w:rFonts w:ascii="Times New Roman" w:eastAsia="Times New Roman" w:hAnsi="Times New Roman" w:cs="Times New Roman"/>
          <w:spacing w:val="-4"/>
          <w:sz w:val="24"/>
          <w:szCs w:val="24"/>
        </w:rPr>
        <w:t xml:space="preserve">барлық </w:t>
      </w:r>
      <w:r w:rsidRPr="00D36AEF">
        <w:rPr>
          <w:rFonts w:ascii="Times New Roman" w:eastAsia="Times New Roman" w:hAnsi="Times New Roman" w:cs="Times New Roman"/>
          <w:sz w:val="24"/>
          <w:szCs w:val="24"/>
        </w:rPr>
        <w:t xml:space="preserve">күштерді құрайды. Индивидуумның ұйымдасуын, тұлғаның дамуын қамтамасыз ететін </w:t>
      </w:r>
      <w:r w:rsidRPr="00D36AEF">
        <w:rPr>
          <w:rFonts w:ascii="Times New Roman" w:eastAsia="Times New Roman" w:hAnsi="Times New Roman" w:cs="Times New Roman"/>
          <w:spacing w:val="-4"/>
          <w:sz w:val="24"/>
          <w:szCs w:val="24"/>
        </w:rPr>
        <w:t>негізгі</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инстинктер жыныстық болады. Жыныстық инстиктердің энергиясы либидо деп аталады. Либид</w:t>
      </w:r>
      <w:proofErr w:type="gramStart"/>
      <w:r w:rsidRPr="00D36AEF">
        <w:rPr>
          <w:rFonts w:ascii="Times New Roman" w:eastAsia="Times New Roman" w:hAnsi="Times New Roman" w:cs="Times New Roman"/>
          <w:sz w:val="24"/>
          <w:szCs w:val="24"/>
        </w:rPr>
        <w:t>о-</w:t>
      </w:r>
      <w:proofErr w:type="gramEnd"/>
      <w:r w:rsidRPr="00D36AEF">
        <w:rPr>
          <w:rFonts w:ascii="Times New Roman" w:eastAsia="Times New Roman" w:hAnsi="Times New Roman" w:cs="Times New Roman"/>
          <w:sz w:val="24"/>
          <w:szCs w:val="24"/>
        </w:rPr>
        <w:t xml:space="preserve"> жыныстық  мінез-құлықтан күш алатын психикалық энергияның белгілі-бір санын көрсетеді.</w:t>
      </w:r>
    </w:p>
    <w:p w:rsidR="00D36AEF" w:rsidRPr="00D36AEF" w:rsidRDefault="00D36AEF" w:rsidP="00D36AEF">
      <w:pPr>
        <w:widowControl w:val="0"/>
        <w:spacing w:after="0" w:line="240" w:lineRule="auto"/>
        <w:ind w:right="108"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Инстинктің келесі тобы- өлім инстикті Танатос- барлық қаталдық, агрессия, өзіне қол жұмсау, өлім көріністерінің негізінде жатады. Шопенгауерге сүйене отырып Фрейд: «Өмірдің мақсаты- өлім» деп айтты. Кез-келген инстинкттің мынадай төрт сипаттамасы болады: бастауы, мақсаты, объекті, стимул</w:t>
      </w:r>
    </w:p>
    <w:p w:rsidR="00D36AEF" w:rsidRPr="00D36AEF" w:rsidRDefault="00D36AEF" w:rsidP="00D36AEF">
      <w:pPr>
        <w:widowControl w:val="0"/>
        <w:numPr>
          <w:ilvl w:val="0"/>
          <w:numId w:val="5"/>
        </w:numPr>
        <w:tabs>
          <w:tab w:val="left" w:pos="414"/>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Тұлға дамуы: психожыныстық</w:t>
      </w:r>
      <w:r w:rsidRPr="00D36AEF">
        <w:rPr>
          <w:rFonts w:ascii="Times New Roman" w:eastAsia="Times New Roman" w:hAnsi="Times New Roman" w:cs="Times New Roman"/>
          <w:spacing w:val="-1"/>
          <w:sz w:val="24"/>
          <w:lang w:val="en-US"/>
        </w:rPr>
        <w:t xml:space="preserve"> </w:t>
      </w:r>
      <w:r w:rsidRPr="00D36AEF">
        <w:rPr>
          <w:rFonts w:ascii="Times New Roman" w:eastAsia="Times New Roman" w:hAnsi="Times New Roman" w:cs="Times New Roman"/>
          <w:sz w:val="24"/>
          <w:lang w:val="en-US"/>
        </w:rPr>
        <w:t>стадиялар.</w:t>
      </w:r>
    </w:p>
    <w:p w:rsidR="00D36AEF" w:rsidRPr="00D36AEF" w:rsidRDefault="00D36AEF" w:rsidP="00D36AEF">
      <w:pPr>
        <w:widowControl w:val="0"/>
        <w:spacing w:after="0" w:line="240" w:lineRule="auto"/>
        <w:ind w:right="108" w:firstLine="426"/>
        <w:jc w:val="both"/>
        <w:rPr>
          <w:rFonts w:ascii="Times New Roman" w:eastAsia="Times New Roman" w:hAnsi="Times New Roman" w:cs="Times New Roman"/>
          <w:sz w:val="24"/>
          <w:szCs w:val="24"/>
          <w:lang w:val="en-US"/>
        </w:rPr>
      </w:pPr>
      <w:r w:rsidRPr="00D36AEF">
        <w:rPr>
          <w:rFonts w:ascii="Times New Roman" w:eastAsia="Times New Roman" w:hAnsi="Times New Roman" w:cs="Times New Roman"/>
          <w:sz w:val="24"/>
          <w:szCs w:val="24"/>
          <w:lang w:val="en-US"/>
        </w:rPr>
        <w:t>Фрейд тұлға дамуының төрт стадиясын көрсетті: оральды, анальды, фалликалық, гениталды. Дамудың жалпы схемасына баланың 6-7 жасына жəне жыныстық жетілуіне сəйкес келетін латентті кезеңді кірістірді. Алғашқы үш стадия туғаннан бес жасқа дейінгі кезді қамтып, прегениталды стадия деп аталады, өйткені жыныстық органдар аймағы тұлғаның қалыптасуында маңызды орын алмайды. Төртінші стадия пубертаттың бастауымен сəйкес келеді. Стадиялардың атауы дене аймақтарының атауына негізделген оның стимуляциясы либидо энергиясының босауына əкеледі.</w:t>
      </w:r>
    </w:p>
    <w:p w:rsidR="00D36AEF" w:rsidRPr="00D36AEF" w:rsidRDefault="00D36AEF" w:rsidP="00D36AEF">
      <w:pPr>
        <w:widowControl w:val="0"/>
        <w:spacing w:after="0" w:line="240" w:lineRule="auto"/>
        <w:ind w:right="107" w:firstLine="426"/>
        <w:jc w:val="both"/>
        <w:rPr>
          <w:rFonts w:ascii="Times New Roman" w:eastAsia="Times New Roman" w:hAnsi="Times New Roman" w:cs="Times New Roman"/>
          <w:sz w:val="24"/>
          <w:szCs w:val="24"/>
          <w:lang w:val="en-US"/>
        </w:rPr>
      </w:pPr>
      <w:r w:rsidRPr="00D36AEF">
        <w:rPr>
          <w:rFonts w:ascii="Times New Roman" w:eastAsia="Times New Roman" w:hAnsi="Times New Roman" w:cs="Times New Roman"/>
          <w:sz w:val="24"/>
          <w:szCs w:val="24"/>
          <w:lang w:val="en-US"/>
        </w:rPr>
        <w:t>Психоаналитикалық теориядағы маңызды ұғым регрессия яғни, дамудың ерте кезеңіне сəйкес келетін балалық мінез-құлықпен сипатталатын психожыныстық дамуына оралу болып табылады. Регрессия – бұл ерекше жағдай оны Фрейд фиксация деп (белгілі-бір психожыныстық стадияда дамудың шектелуі) атады.</w:t>
      </w:r>
    </w:p>
    <w:p w:rsidR="00D36AEF" w:rsidRPr="00D36AEF" w:rsidRDefault="00D36AEF" w:rsidP="00D36AEF">
      <w:pPr>
        <w:widowControl w:val="0"/>
        <w:spacing w:after="0" w:line="240" w:lineRule="auto"/>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Оральды стадия</w:t>
      </w:r>
    </w:p>
    <w:p w:rsidR="00D36AEF" w:rsidRPr="00D36AEF" w:rsidRDefault="00D36AEF" w:rsidP="00D36AEF">
      <w:pPr>
        <w:widowControl w:val="0"/>
        <w:spacing w:after="0" w:line="240" w:lineRule="auto"/>
        <w:ind w:right="3860"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Оральная стадия туғаннан 18 айға дейінгі уақытқа созылады. Анальды стадия</w:t>
      </w:r>
    </w:p>
    <w:p w:rsidR="00D36AEF" w:rsidRPr="00D36AEF" w:rsidRDefault="00D36AEF" w:rsidP="00D36AEF">
      <w:pPr>
        <w:widowControl w:val="0"/>
        <w:spacing w:after="0" w:line="240" w:lineRule="auto"/>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Анальды стадия 18 айданбастап, үш жасқа дейін созылады.</w:t>
      </w:r>
    </w:p>
    <w:p w:rsidR="00D36AEF" w:rsidRPr="00D36AEF" w:rsidRDefault="00D36AEF" w:rsidP="00D36AEF">
      <w:pPr>
        <w:widowControl w:val="0"/>
        <w:spacing w:before="4"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Фалликалық стадия</w:t>
      </w:r>
    </w:p>
    <w:p w:rsidR="00D36AEF" w:rsidRPr="00D36AEF"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Үш жас пен алты жас аралығында баланың қызығушылығы либидо энергиясы </w:t>
      </w:r>
      <w:proofErr w:type="gramStart"/>
      <w:r w:rsidRPr="00D36AEF">
        <w:rPr>
          <w:rFonts w:ascii="Times New Roman" w:eastAsia="Times New Roman" w:hAnsi="Times New Roman" w:cs="Times New Roman"/>
          <w:sz w:val="24"/>
          <w:szCs w:val="24"/>
        </w:rPr>
        <w:t>жа</w:t>
      </w:r>
      <w:proofErr w:type="gramEnd"/>
      <w:r w:rsidRPr="00D36AEF">
        <w:rPr>
          <w:rFonts w:ascii="Times New Roman" w:eastAsia="Times New Roman" w:hAnsi="Times New Roman" w:cs="Times New Roman"/>
          <w:sz w:val="24"/>
          <w:szCs w:val="24"/>
        </w:rPr>
        <w:t xml:space="preserve">ңа эрогенді  зона гениталий аймағына жылжиды. Бəсекелестік </w:t>
      </w:r>
      <w:r w:rsidRPr="00D36AEF">
        <w:rPr>
          <w:rFonts w:ascii="Times New Roman" w:eastAsia="Times New Roman" w:hAnsi="Times New Roman" w:cs="Times New Roman"/>
          <w:spacing w:val="-4"/>
          <w:sz w:val="24"/>
          <w:szCs w:val="24"/>
        </w:rPr>
        <w:t>балаға</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 xml:space="preserve">үрей туғызады, ол өз жыныстық мүшесінен айрылып қалудан қорқады. Мұны Фрейд </w:t>
      </w:r>
      <w:r w:rsidRPr="00D36AEF">
        <w:rPr>
          <w:rFonts w:ascii="Times New Roman" w:eastAsia="Times New Roman" w:hAnsi="Times New Roman" w:cs="Times New Roman"/>
          <w:spacing w:val="-3"/>
          <w:sz w:val="24"/>
          <w:szCs w:val="24"/>
        </w:rPr>
        <w:t xml:space="preserve">кастрация </w:t>
      </w:r>
      <w:r w:rsidRPr="00D36AEF">
        <w:rPr>
          <w:rFonts w:ascii="Times New Roman" w:eastAsia="Times New Roman" w:hAnsi="Times New Roman" w:cs="Times New Roman"/>
          <w:sz w:val="24"/>
          <w:szCs w:val="24"/>
        </w:rPr>
        <w:t>қорқынышы деп</w:t>
      </w:r>
      <w:r w:rsidRPr="00D36AEF">
        <w:rPr>
          <w:rFonts w:ascii="Times New Roman" w:eastAsia="Times New Roman" w:hAnsi="Times New Roman" w:cs="Times New Roman"/>
          <w:spacing w:val="9"/>
          <w:sz w:val="24"/>
          <w:szCs w:val="24"/>
        </w:rPr>
        <w:t xml:space="preserve"> </w:t>
      </w:r>
      <w:r w:rsidRPr="00D36AEF">
        <w:rPr>
          <w:rFonts w:ascii="Times New Roman" w:eastAsia="Times New Roman" w:hAnsi="Times New Roman" w:cs="Times New Roman"/>
          <w:sz w:val="24"/>
          <w:szCs w:val="24"/>
        </w:rPr>
        <w:t>атады.</w:t>
      </w:r>
    </w:p>
    <w:p w:rsidR="00D36AEF" w:rsidRPr="00D36AEF"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Бес жəне жеті жас аралығында эдип комплексі шешімін табады, бала өз жыныс мүшесінің қалауын басады да, өзін əкесімен ұқсастыра бастайды (оның қасиеттерін игереді).</w:t>
      </w:r>
    </w:p>
    <w:p w:rsidR="00D36AEF" w:rsidRPr="00D36AEF" w:rsidRDefault="00D36AEF" w:rsidP="00D36AEF">
      <w:pPr>
        <w:widowControl w:val="0"/>
        <w:spacing w:before="5" w:after="0" w:line="274" w:lineRule="exact"/>
        <w:ind w:right="8341" w:firstLine="426"/>
        <w:jc w:val="center"/>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Латентті кезең</w:t>
      </w:r>
    </w:p>
    <w:p w:rsidR="00D36AEF" w:rsidRPr="00D36AEF" w:rsidRDefault="00D36AEF" w:rsidP="00D36AEF">
      <w:pPr>
        <w:widowControl w:val="0"/>
        <w:spacing w:after="0" w:line="240" w:lineRule="auto"/>
        <w:ind w:right="107"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Алты-жеті жастан бастап, жасөспірімдік жастың бастауында жыныстық дамудың тыныштығы орнайды. Оны латентті кезең деп атайды. Енді баланың либидосы сублимация көмегімен іс- əрекет түрінде, жыныстықпен байланыссыз-интеллектуалды, спорттық, құрбыларымен қарым- қатынас түрінде көрініс табады. Жыныстық қажеттіліктің бəсеңдеуін Фрейд бала ағзасындағы физиологиялық өзгерістердің туындауымен байланыстырып, оның бойындағы тұлға құрылымындағы Мен жəне Жоғары-Мен туындауымен түсіндіреді.</w:t>
      </w:r>
    </w:p>
    <w:p w:rsidR="00D36AEF" w:rsidRPr="00D36AEF" w:rsidRDefault="00D36AEF" w:rsidP="00D36AEF">
      <w:pPr>
        <w:widowControl w:val="0"/>
        <w:spacing w:before="4"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Гениталды  стадия</w:t>
      </w:r>
    </w:p>
    <w:p w:rsidR="00D36AEF" w:rsidRPr="00D36AEF" w:rsidRDefault="00D36AEF" w:rsidP="00D36AEF">
      <w:pPr>
        <w:widowControl w:val="0"/>
        <w:spacing w:after="0" w:line="240" w:lineRule="auto"/>
        <w:ind w:right="113"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Жыныстық жетілудің туындауымен жыныстық жəне агрессивті қозулары онымен бірге қарама- қарсы жыныс адамына жыныстық қызығушылық туады. Гениталды стадяиның бастапқы фазасы ағзадағы биохимиялық жəне физиологиялық өзгерістермен сипатталады.</w:t>
      </w:r>
    </w:p>
    <w:p w:rsidR="00D36AEF" w:rsidRPr="00D36AEF" w:rsidRDefault="00D36AEF" w:rsidP="00D36AEF">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lastRenderedPageBreak/>
        <w:t>Өзін-өзі бақылауға арналған сұрақтар:</w:t>
      </w:r>
    </w:p>
    <w:p w:rsidR="00D36AEF" w:rsidRPr="00D36AEF" w:rsidRDefault="00D36AEF" w:rsidP="00D36AEF">
      <w:pPr>
        <w:widowControl w:val="0"/>
        <w:numPr>
          <w:ilvl w:val="0"/>
          <w:numId w:val="4"/>
        </w:numPr>
        <w:tabs>
          <w:tab w:val="left" w:pos="834"/>
        </w:tabs>
        <w:spacing w:after="0" w:line="274" w:lineRule="exact"/>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Либидо дегеніміз</w:t>
      </w:r>
      <w:r w:rsidRPr="00D36AEF">
        <w:rPr>
          <w:rFonts w:ascii="Times New Roman" w:eastAsia="Times New Roman" w:hAnsi="Times New Roman" w:cs="Times New Roman"/>
          <w:spacing w:val="-3"/>
          <w:sz w:val="24"/>
          <w:lang w:val="en-US"/>
        </w:rPr>
        <w:t xml:space="preserve"> </w:t>
      </w:r>
      <w:r w:rsidRPr="00D36AEF">
        <w:rPr>
          <w:rFonts w:ascii="Times New Roman" w:eastAsia="Times New Roman" w:hAnsi="Times New Roman" w:cs="Times New Roman"/>
          <w:sz w:val="24"/>
          <w:lang w:val="en-US"/>
        </w:rPr>
        <w:t>не?</w:t>
      </w:r>
    </w:p>
    <w:p w:rsidR="00D36AEF" w:rsidRPr="00D36AEF" w:rsidRDefault="00D36AEF" w:rsidP="00D36AEF">
      <w:pPr>
        <w:widowControl w:val="0"/>
        <w:numPr>
          <w:ilvl w:val="0"/>
          <w:numId w:val="4"/>
        </w:numPr>
        <w:tabs>
          <w:tab w:val="left" w:pos="834"/>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Фрейд бойынша психжыныстық стадияларды</w:t>
      </w:r>
      <w:r w:rsidRPr="00D36AEF">
        <w:rPr>
          <w:rFonts w:ascii="Times New Roman" w:eastAsia="Times New Roman" w:hAnsi="Times New Roman" w:cs="Times New Roman"/>
          <w:spacing w:val="1"/>
          <w:sz w:val="24"/>
          <w:lang w:val="en-US"/>
        </w:rPr>
        <w:t xml:space="preserve"> </w:t>
      </w:r>
      <w:r w:rsidRPr="00D36AEF">
        <w:rPr>
          <w:rFonts w:ascii="Times New Roman" w:eastAsia="Times New Roman" w:hAnsi="Times New Roman" w:cs="Times New Roman"/>
          <w:sz w:val="24"/>
          <w:lang w:val="en-US"/>
        </w:rPr>
        <w:t>сипатта.</w:t>
      </w:r>
    </w:p>
    <w:p w:rsidR="00D36AEF" w:rsidRPr="00D36AEF" w:rsidRDefault="00D36AEF" w:rsidP="00D36AEF">
      <w:pPr>
        <w:widowControl w:val="0"/>
        <w:numPr>
          <w:ilvl w:val="0"/>
          <w:numId w:val="4"/>
        </w:numPr>
        <w:tabs>
          <w:tab w:val="left" w:pos="834"/>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Фрейд бойынша тұлға</w:t>
      </w:r>
      <w:r w:rsidRPr="00D36AEF">
        <w:rPr>
          <w:rFonts w:ascii="Times New Roman" w:eastAsia="Times New Roman" w:hAnsi="Times New Roman" w:cs="Times New Roman"/>
          <w:spacing w:val="-1"/>
          <w:sz w:val="24"/>
          <w:lang w:val="en-US"/>
        </w:rPr>
        <w:t xml:space="preserve"> </w:t>
      </w:r>
      <w:r w:rsidRPr="00D36AEF">
        <w:rPr>
          <w:rFonts w:ascii="Times New Roman" w:eastAsia="Times New Roman" w:hAnsi="Times New Roman" w:cs="Times New Roman"/>
          <w:sz w:val="24"/>
          <w:lang w:val="en-US"/>
        </w:rPr>
        <w:t>құрылымы.</w:t>
      </w:r>
    </w:p>
    <w:p w:rsidR="00D36AEF" w:rsidRPr="00D36AEF" w:rsidRDefault="00D36AEF" w:rsidP="00D36AEF">
      <w:pPr>
        <w:widowControl w:val="0"/>
        <w:numPr>
          <w:ilvl w:val="0"/>
          <w:numId w:val="4"/>
        </w:numPr>
        <w:tabs>
          <w:tab w:val="left" w:pos="834"/>
        </w:tabs>
        <w:spacing w:after="0" w:line="240" w:lineRule="auto"/>
        <w:ind w:left="0"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Фрейд бойынша топографиялық моделдің компоненті.</w:t>
      </w:r>
    </w:p>
    <w:p w:rsidR="00D36AEF" w:rsidRPr="00D36AEF" w:rsidRDefault="00D36AEF" w:rsidP="00D36AEF">
      <w:pPr>
        <w:widowControl w:val="0"/>
        <w:numPr>
          <w:ilvl w:val="0"/>
          <w:numId w:val="4"/>
        </w:numPr>
        <w:tabs>
          <w:tab w:val="left" w:pos="834"/>
        </w:tabs>
        <w:spacing w:before="40" w:after="0" w:line="240" w:lineRule="auto"/>
        <w:ind w:left="0"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Психоаналитикалық терапияға қатысты қазіргі</w:t>
      </w:r>
      <w:r w:rsidRPr="00D36AEF">
        <w:rPr>
          <w:rFonts w:ascii="Times New Roman" w:eastAsia="Times New Roman" w:hAnsi="Times New Roman" w:cs="Times New Roman"/>
          <w:spacing w:val="8"/>
          <w:sz w:val="24"/>
        </w:rPr>
        <w:t xml:space="preserve"> </w:t>
      </w:r>
      <w:r w:rsidRPr="00D36AEF">
        <w:rPr>
          <w:rFonts w:ascii="Times New Roman" w:eastAsia="Times New Roman" w:hAnsi="Times New Roman" w:cs="Times New Roman"/>
          <w:spacing w:val="-3"/>
          <w:sz w:val="24"/>
        </w:rPr>
        <w:t>тұрғылар.</w:t>
      </w:r>
    </w:p>
    <w:p w:rsidR="00D36AEF" w:rsidRPr="00D36AEF" w:rsidRDefault="00D36AEF" w:rsidP="00D36AEF">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Ұсынылатын əдебиеттер:</w:t>
      </w:r>
    </w:p>
    <w:p w:rsidR="00D36AEF" w:rsidRPr="00D36AEF" w:rsidRDefault="00D36AEF" w:rsidP="00D36AEF">
      <w:pPr>
        <w:widowControl w:val="0"/>
        <w:spacing w:after="0" w:line="274" w:lineRule="exact"/>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1.Л.Хьелл, Д.Зиглер Теории личности СПб 2005 г.</w:t>
      </w:r>
    </w:p>
    <w:p w:rsidR="00D36AEF" w:rsidRPr="00D36AEF" w:rsidRDefault="00D36AEF" w:rsidP="00D36AEF">
      <w:pPr>
        <w:widowControl w:val="0"/>
        <w:spacing w:before="120" w:after="0" w:line="343" w:lineRule="auto"/>
        <w:ind w:right="3330"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2.Елисеев О.П. Практикум по психологии личности СПб 2005. 3.Б.В.Зейгарник Психология личности: норма и патология М.2003 4.К.Холл Г.Линдсей Теории личности М 2000 г.</w:t>
      </w:r>
    </w:p>
    <w:p w:rsidR="00D36AEF" w:rsidRPr="00D36AEF" w:rsidRDefault="00D36AEF" w:rsidP="00D36AEF">
      <w:pPr>
        <w:widowControl w:val="0"/>
        <w:spacing w:before="10" w:after="0" w:line="240" w:lineRule="auto"/>
        <w:ind w:firstLine="426"/>
        <w:rPr>
          <w:rFonts w:ascii="Times New Roman" w:eastAsia="Times New Roman" w:hAnsi="Times New Roman" w:cs="Times New Roman"/>
          <w:sz w:val="24"/>
          <w:szCs w:val="24"/>
        </w:rPr>
      </w:pPr>
    </w:p>
    <w:p w:rsidR="00D36AEF" w:rsidRPr="004212FC" w:rsidRDefault="00D36AEF" w:rsidP="00D36AEF">
      <w:pPr>
        <w:widowControl w:val="0"/>
        <w:spacing w:after="0" w:line="240" w:lineRule="auto"/>
        <w:ind w:firstLine="426"/>
        <w:jc w:val="both"/>
        <w:rPr>
          <w:rFonts w:ascii="Times New Roman" w:eastAsia="Times New Roman" w:hAnsi="Times New Roman" w:cs="Times New Roman"/>
          <w:b/>
          <w:sz w:val="24"/>
        </w:rPr>
      </w:pPr>
      <w:r w:rsidRPr="004212FC">
        <w:rPr>
          <w:rFonts w:ascii="Times New Roman" w:eastAsia="Times New Roman" w:hAnsi="Times New Roman" w:cs="Times New Roman"/>
          <w:b/>
          <w:sz w:val="24"/>
        </w:rPr>
        <w:t>№ 4 Дəріс</w:t>
      </w:r>
    </w:p>
    <w:p w:rsidR="00D36AEF" w:rsidRPr="004212FC" w:rsidRDefault="00D36AEF" w:rsidP="00D36AEF">
      <w:pPr>
        <w:widowControl w:val="0"/>
        <w:spacing w:after="0" w:line="240" w:lineRule="auto"/>
        <w:ind w:right="4447" w:firstLine="426"/>
        <w:rPr>
          <w:rFonts w:ascii="Times New Roman" w:eastAsia="Times New Roman" w:hAnsi="Times New Roman" w:cs="Times New Roman"/>
          <w:b/>
          <w:sz w:val="24"/>
        </w:rPr>
      </w:pPr>
      <w:r w:rsidRPr="004212FC">
        <w:rPr>
          <w:rFonts w:ascii="Times New Roman" w:eastAsia="Times New Roman" w:hAnsi="Times New Roman" w:cs="Times New Roman"/>
          <w:b/>
          <w:sz w:val="24"/>
        </w:rPr>
        <w:t>Тақырып: Тұлғаның аналитикалық теориясы. Дəріс мазмұны</w:t>
      </w:r>
    </w:p>
    <w:p w:rsidR="00D36AEF" w:rsidRPr="004212FC" w:rsidRDefault="00D36AEF" w:rsidP="00D36AEF">
      <w:pPr>
        <w:widowControl w:val="0"/>
        <w:spacing w:after="0" w:line="240" w:lineRule="auto"/>
        <w:ind w:right="6630" w:firstLine="426"/>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1.Юнг бойынша тұлға құрылымы. 2.Архетиптер.</w:t>
      </w:r>
    </w:p>
    <w:p w:rsidR="00D36AEF" w:rsidRPr="004212FC" w:rsidRDefault="00D36AEF" w:rsidP="00D36AEF">
      <w:pPr>
        <w:widowControl w:val="0"/>
        <w:spacing w:after="0" w:line="240" w:lineRule="auto"/>
        <w:ind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3.Өздік, ұстанымдар, қызметтер.</w:t>
      </w:r>
    </w:p>
    <w:p w:rsidR="00D36AEF" w:rsidRPr="004212FC" w:rsidRDefault="00D36AEF" w:rsidP="00D36AEF">
      <w:pPr>
        <w:widowControl w:val="0"/>
        <w:spacing w:after="0" w:line="240" w:lineRule="auto"/>
        <w:ind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t>Дəріс мақсаты</w:t>
      </w:r>
      <w:r w:rsidRPr="004212FC">
        <w:rPr>
          <w:rFonts w:ascii="Times New Roman" w:eastAsia="Times New Roman" w:hAnsi="Times New Roman" w:cs="Times New Roman"/>
          <w:sz w:val="24"/>
          <w:szCs w:val="24"/>
        </w:rPr>
        <w:t>: Тұлғаның аналитикалық теориясын қарастыру жəне сипаттау.</w:t>
      </w:r>
    </w:p>
    <w:p w:rsidR="00D36AEF" w:rsidRPr="004212FC" w:rsidRDefault="00D36AEF" w:rsidP="00D36AEF">
      <w:pPr>
        <w:widowControl w:val="0"/>
        <w:spacing w:after="0" w:line="240" w:lineRule="auto"/>
        <w:ind w:right="113"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t xml:space="preserve">Негізгі ұғымдар: </w:t>
      </w:r>
      <w:r w:rsidRPr="004212FC">
        <w:rPr>
          <w:rFonts w:ascii="Times New Roman" w:eastAsia="Times New Roman" w:hAnsi="Times New Roman" w:cs="Times New Roman"/>
          <w:sz w:val="24"/>
          <w:szCs w:val="24"/>
        </w:rPr>
        <w:t>Эго-санасы, индивидуалды бейсаналылық, ұжымдық бейсаналылық, тұлғаның-Мен саналылық жəне оның комплекстері, тұлғалық бейсаналылық жəне оның комплекстері, ұжымдық бейсаналылық, архетиптер, маска, анима, анимус, көлеңке.</w:t>
      </w:r>
    </w:p>
    <w:p w:rsidR="00D36AEF" w:rsidRPr="004212FC" w:rsidRDefault="00D36AEF" w:rsidP="00D36AEF">
      <w:pPr>
        <w:widowControl w:val="0"/>
        <w:spacing w:before="2" w:after="0" w:line="240" w:lineRule="auto"/>
        <w:ind w:firstLine="426"/>
        <w:rPr>
          <w:rFonts w:ascii="Times New Roman" w:eastAsia="Times New Roman" w:hAnsi="Times New Roman" w:cs="Times New Roman"/>
          <w:sz w:val="24"/>
          <w:szCs w:val="24"/>
        </w:rPr>
      </w:pPr>
    </w:p>
    <w:p w:rsidR="00D36AEF" w:rsidRPr="004212FC" w:rsidRDefault="00D36AEF" w:rsidP="00D36AEF">
      <w:pPr>
        <w:widowControl w:val="0"/>
        <w:spacing w:after="0" w:line="240" w:lineRule="auto"/>
        <w:ind w:right="107" w:firstLine="426"/>
        <w:jc w:val="both"/>
        <w:rPr>
          <w:rFonts w:ascii="Times New Roman" w:eastAsia="Times New Roman" w:hAnsi="Times New Roman" w:cs="Times New Roman"/>
          <w:sz w:val="24"/>
        </w:rPr>
      </w:pPr>
      <w:r w:rsidRPr="004212FC">
        <w:rPr>
          <w:rFonts w:ascii="Times New Roman" w:eastAsia="Times New Roman" w:hAnsi="Times New Roman" w:cs="Times New Roman"/>
          <w:b/>
          <w:sz w:val="24"/>
        </w:rPr>
        <w:t xml:space="preserve">1. Юнг тұлға құрлымын үш компонентпен қарастырды: Эго-сана, индивидуалды бейсаналылық жəне ұжымдық бейсаналылық. Тұлға немесе психика </w:t>
      </w:r>
      <w:r w:rsidRPr="004212FC">
        <w:rPr>
          <w:rFonts w:ascii="Times New Roman" w:eastAsia="Times New Roman" w:hAnsi="Times New Roman" w:cs="Times New Roman"/>
          <w:sz w:val="24"/>
        </w:rPr>
        <w:t xml:space="preserve">тұтастай алғанда, бірнеше диференцирленген бірақ өзара бір-бірімен байланысты </w:t>
      </w:r>
      <w:r w:rsidRPr="004212FC">
        <w:rPr>
          <w:rFonts w:ascii="Times New Roman" w:eastAsia="Times New Roman" w:hAnsi="Times New Roman" w:cs="Times New Roman"/>
          <w:b/>
          <w:sz w:val="24"/>
        </w:rPr>
        <w:t xml:space="preserve">жүйелерден </w:t>
      </w:r>
      <w:r w:rsidRPr="004212FC">
        <w:rPr>
          <w:rFonts w:ascii="Times New Roman" w:eastAsia="Times New Roman" w:hAnsi="Times New Roman" w:cs="Times New Roman"/>
          <w:sz w:val="24"/>
        </w:rPr>
        <w:t>тұрады. Олардың ішінде маңыздысы: Мен, тұлғалық бейсаналылық жəне оның комплекстері, ұжымдық бейсаналылық жəне оның архетиптері, маска, анима, анимус, көлеңке. Бұл өзара байланысқан жүйеден басқа, интроверсия жəне экстроверсия ұстанымдар жəне қызметтер-ойлау, сезім, түйсік жəне интуиция болады. Сондай-ақ, өздік-тұлғаның нағыз орталық мəселесі болады.</w:t>
      </w:r>
    </w:p>
    <w:p w:rsidR="00D36AEF" w:rsidRPr="004212FC" w:rsidRDefault="00D36AEF" w:rsidP="00D36AEF">
      <w:pPr>
        <w:widowControl w:val="0"/>
        <w:spacing w:after="0" w:line="240" w:lineRule="auto"/>
        <w:ind w:right="113" w:firstLine="426"/>
        <w:jc w:val="both"/>
        <w:rPr>
          <w:rFonts w:ascii="Times New Roman" w:eastAsia="Times New Roman" w:hAnsi="Times New Roman" w:cs="Times New Roman"/>
          <w:sz w:val="24"/>
        </w:rPr>
      </w:pPr>
      <w:r w:rsidRPr="004212FC">
        <w:rPr>
          <w:rFonts w:ascii="Times New Roman" w:eastAsia="Times New Roman" w:hAnsi="Times New Roman" w:cs="Times New Roman"/>
          <w:b/>
          <w:sz w:val="24"/>
        </w:rPr>
        <w:t xml:space="preserve">Тұлғалық бейсаналылық мазмұны санаға қол жетерлік болады; </w:t>
      </w:r>
      <w:r w:rsidRPr="004212FC">
        <w:rPr>
          <w:rFonts w:ascii="Times New Roman" w:eastAsia="Times New Roman" w:hAnsi="Times New Roman" w:cs="Times New Roman"/>
          <w:sz w:val="24"/>
        </w:rPr>
        <w:t>тұлғалық бейсаналалық пен Мен арасында күшті «екі жақты қозғалыс» болады.</w:t>
      </w:r>
    </w:p>
    <w:p w:rsidR="00D36AEF" w:rsidRPr="004212FC" w:rsidRDefault="00D36AEF" w:rsidP="00D36AEF">
      <w:pPr>
        <w:widowControl w:val="0"/>
        <w:spacing w:after="0" w:line="240" w:lineRule="auto"/>
        <w:ind w:right="113"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t xml:space="preserve">Комплекстер. </w:t>
      </w:r>
      <w:r w:rsidRPr="004212FC">
        <w:rPr>
          <w:rFonts w:ascii="Times New Roman" w:eastAsia="Times New Roman" w:hAnsi="Times New Roman" w:cs="Times New Roman"/>
          <w:sz w:val="24"/>
          <w:szCs w:val="24"/>
        </w:rPr>
        <w:t>Комплекс – бұл тұлғ</w:t>
      </w:r>
      <w:proofErr w:type="gramStart"/>
      <w:r w:rsidRPr="004212FC">
        <w:rPr>
          <w:rFonts w:ascii="Times New Roman" w:eastAsia="Times New Roman" w:hAnsi="Times New Roman" w:cs="Times New Roman"/>
          <w:sz w:val="24"/>
          <w:szCs w:val="24"/>
        </w:rPr>
        <w:t>алы</w:t>
      </w:r>
      <w:proofErr w:type="gramEnd"/>
      <w:r w:rsidRPr="004212FC">
        <w:rPr>
          <w:rFonts w:ascii="Times New Roman" w:eastAsia="Times New Roman" w:hAnsi="Times New Roman" w:cs="Times New Roman"/>
          <w:sz w:val="24"/>
          <w:szCs w:val="24"/>
        </w:rPr>
        <w:t xml:space="preserve">қ бейсаналылықта болатын </w:t>
      </w:r>
      <w:r w:rsidRPr="004212FC">
        <w:rPr>
          <w:rFonts w:ascii="Times New Roman" w:eastAsia="Times New Roman" w:hAnsi="Times New Roman" w:cs="Times New Roman"/>
          <w:spacing w:val="-4"/>
          <w:sz w:val="24"/>
          <w:szCs w:val="24"/>
        </w:rPr>
        <w:t xml:space="preserve">сезімдер </w:t>
      </w:r>
      <w:r w:rsidRPr="004212FC">
        <w:rPr>
          <w:rFonts w:ascii="Times New Roman" w:eastAsia="Times New Roman" w:hAnsi="Times New Roman" w:cs="Times New Roman"/>
          <w:sz w:val="24"/>
          <w:szCs w:val="24"/>
        </w:rPr>
        <w:t xml:space="preserve">ойлар,  перцепцияның жиынтығы немесе ұйымдасқан тобы. Оның алуан түрлі күйзелістерді өзіне тартатын магнит секілді əрекет ететін ядросы </w:t>
      </w:r>
      <w:r w:rsidRPr="004212FC">
        <w:rPr>
          <w:rFonts w:ascii="Times New Roman" w:eastAsia="Times New Roman" w:hAnsi="Times New Roman" w:cs="Times New Roman"/>
          <w:spacing w:val="-3"/>
          <w:sz w:val="24"/>
          <w:szCs w:val="24"/>
        </w:rPr>
        <w:t>болады.</w:t>
      </w:r>
    </w:p>
    <w:p w:rsidR="00D36AEF" w:rsidRPr="004212FC" w:rsidRDefault="00D36AEF" w:rsidP="00D36AEF">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Ұжымдық бейсаналылық.</w:t>
      </w:r>
    </w:p>
    <w:p w:rsidR="00D36AEF" w:rsidRPr="004212FC"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 xml:space="preserve">Ұжымдық немесе тұлғаға дейінгі бейсаналылық ұғымы </w:t>
      </w:r>
      <w:r w:rsidRPr="004212FC">
        <w:rPr>
          <w:rFonts w:ascii="Times New Roman" w:eastAsia="Times New Roman" w:hAnsi="Times New Roman" w:cs="Times New Roman"/>
          <w:spacing w:val="-3"/>
          <w:sz w:val="24"/>
          <w:szCs w:val="24"/>
        </w:rPr>
        <w:t xml:space="preserve">–Юнгтің </w:t>
      </w:r>
      <w:r w:rsidRPr="004212FC">
        <w:rPr>
          <w:rFonts w:ascii="Times New Roman" w:eastAsia="Times New Roman" w:hAnsi="Times New Roman" w:cs="Times New Roman"/>
          <w:sz w:val="24"/>
          <w:szCs w:val="24"/>
        </w:rPr>
        <w:t xml:space="preserve">тұлғалық теориясындағы түпнұсқалы жəне əлі шешімін таба алмаған мəселе </w:t>
      </w:r>
      <w:r w:rsidRPr="004212FC">
        <w:rPr>
          <w:rFonts w:ascii="Times New Roman" w:eastAsia="Times New Roman" w:hAnsi="Times New Roman" w:cs="Times New Roman"/>
          <w:spacing w:val="-3"/>
          <w:sz w:val="24"/>
          <w:szCs w:val="24"/>
        </w:rPr>
        <w:t xml:space="preserve">болады. </w:t>
      </w:r>
      <w:r w:rsidRPr="004212FC">
        <w:rPr>
          <w:rFonts w:ascii="Times New Roman" w:eastAsia="Times New Roman" w:hAnsi="Times New Roman" w:cs="Times New Roman"/>
          <w:b/>
          <w:sz w:val="24"/>
          <w:szCs w:val="24"/>
        </w:rPr>
        <w:t xml:space="preserve">Ұжымдық бейсаналылық- ата- анадан тұқым қуалайтын жасырын естердің сақтайтын </w:t>
      </w:r>
      <w:r w:rsidRPr="004212FC">
        <w:rPr>
          <w:rFonts w:ascii="Times New Roman" w:eastAsia="Times New Roman" w:hAnsi="Times New Roman" w:cs="Times New Roman"/>
          <w:b/>
          <w:spacing w:val="-4"/>
          <w:sz w:val="24"/>
          <w:szCs w:val="24"/>
        </w:rPr>
        <w:t xml:space="preserve">орны; </w:t>
      </w:r>
      <w:r w:rsidRPr="004212FC">
        <w:rPr>
          <w:rFonts w:ascii="Times New Roman" w:eastAsia="Times New Roman" w:hAnsi="Times New Roman" w:cs="Times New Roman"/>
          <w:sz w:val="24"/>
          <w:szCs w:val="24"/>
        </w:rPr>
        <w:t xml:space="preserve">бұл тұқым қуалайтын өткен жағдай адамдардың нəсілдік тарихын ендіріп қана </w:t>
      </w:r>
      <w:r w:rsidRPr="004212FC">
        <w:rPr>
          <w:rFonts w:ascii="Times New Roman" w:eastAsia="Times New Roman" w:hAnsi="Times New Roman" w:cs="Times New Roman"/>
          <w:spacing w:val="-4"/>
          <w:sz w:val="24"/>
          <w:szCs w:val="24"/>
        </w:rPr>
        <w:t xml:space="preserve">қоймай </w:t>
      </w:r>
      <w:r w:rsidRPr="004212FC">
        <w:rPr>
          <w:rFonts w:ascii="Times New Roman" w:eastAsia="Times New Roman" w:hAnsi="Times New Roman" w:cs="Times New Roman"/>
          <w:sz w:val="24"/>
          <w:szCs w:val="24"/>
        </w:rPr>
        <w:t xml:space="preserve">сонымен қатар адамдардың өмір сүруіне дейінгі тəжірибесін көрсетеді. Ұжымдық бейсаналылық адам эволюциялық дамуының, тұқым қуалауының ұзақ уақыт бойы туындайтын </w:t>
      </w:r>
      <w:r w:rsidRPr="004212FC">
        <w:rPr>
          <w:rFonts w:ascii="Times New Roman" w:eastAsia="Times New Roman" w:hAnsi="Times New Roman" w:cs="Times New Roman"/>
          <w:spacing w:val="-4"/>
          <w:sz w:val="24"/>
          <w:szCs w:val="24"/>
        </w:rPr>
        <w:t>тарихын</w:t>
      </w:r>
      <w:r w:rsidRPr="004212FC">
        <w:rPr>
          <w:rFonts w:ascii="Times New Roman" w:eastAsia="Times New Roman" w:hAnsi="Times New Roman" w:cs="Times New Roman"/>
          <w:spacing w:val="52"/>
          <w:sz w:val="24"/>
          <w:szCs w:val="24"/>
        </w:rPr>
        <w:t xml:space="preserve"> </w:t>
      </w:r>
      <w:r w:rsidRPr="004212FC">
        <w:rPr>
          <w:rFonts w:ascii="Times New Roman" w:eastAsia="Times New Roman" w:hAnsi="Times New Roman" w:cs="Times New Roman"/>
          <w:sz w:val="24"/>
          <w:szCs w:val="24"/>
        </w:rPr>
        <w:t>көрсетеді. Юнг ұжымдық бейсаналылықтың əмбебаптығын барлық нəсіл өкілдерінің ми құрылымының бірдей болатындығымен, эволюцияның қоғамдық болуымен түсіндіріледі.</w:t>
      </w:r>
    </w:p>
    <w:p w:rsidR="00D36AEF" w:rsidRPr="004212FC" w:rsidRDefault="00D36AEF" w:rsidP="00D36AEF">
      <w:pPr>
        <w:widowControl w:val="0"/>
        <w:spacing w:after="0" w:line="240" w:lineRule="auto"/>
        <w:ind w:right="108"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t xml:space="preserve">2.Архетиптер. </w:t>
      </w:r>
      <w:r w:rsidRPr="004212FC">
        <w:rPr>
          <w:rFonts w:ascii="Times New Roman" w:eastAsia="Times New Roman" w:hAnsi="Times New Roman" w:cs="Times New Roman"/>
          <w:sz w:val="24"/>
          <w:szCs w:val="24"/>
        </w:rPr>
        <w:t xml:space="preserve">ұжымдық бейсаналылықтың құрылымдық компоненті əртүрліше аталады: архетиптер, доминанта, бастапқы образдар, имаго, мифологиялық образдар, мінез-құлықтық стереотиптер. </w:t>
      </w:r>
      <w:r w:rsidRPr="004212FC">
        <w:rPr>
          <w:rFonts w:ascii="Times New Roman" w:eastAsia="Times New Roman" w:hAnsi="Times New Roman" w:cs="Times New Roman"/>
          <w:b/>
          <w:sz w:val="24"/>
          <w:szCs w:val="24"/>
        </w:rPr>
        <w:t xml:space="preserve">Архетип </w:t>
      </w:r>
      <w:r w:rsidRPr="004212FC">
        <w:rPr>
          <w:rFonts w:ascii="Times New Roman" w:eastAsia="Times New Roman" w:hAnsi="Times New Roman" w:cs="Times New Roman"/>
          <w:sz w:val="24"/>
          <w:szCs w:val="24"/>
        </w:rPr>
        <w:t>– бұл эмоционалды мəнді элементтен құрайтын, əмбебап ойлау формасы. Архетиптерді бір-бірінен оқшауландыру міндетті емес өйткені олар бір-бірімен тығыз байланысты жəне араласқан.</w:t>
      </w:r>
    </w:p>
    <w:p w:rsidR="00D36AEF" w:rsidRPr="004212FC" w:rsidRDefault="00D36AEF" w:rsidP="00D36AEF">
      <w:pPr>
        <w:widowControl w:val="0"/>
        <w:spacing w:after="0" w:line="242" w:lineRule="auto"/>
        <w:ind w:right="115" w:firstLine="426"/>
        <w:jc w:val="both"/>
        <w:rPr>
          <w:rFonts w:ascii="Times New Roman" w:eastAsia="Times New Roman" w:hAnsi="Times New Roman" w:cs="Times New Roman"/>
          <w:b/>
          <w:sz w:val="24"/>
          <w:szCs w:val="24"/>
        </w:rPr>
      </w:pPr>
      <w:r w:rsidRPr="004212FC">
        <w:rPr>
          <w:rFonts w:ascii="Times New Roman" w:eastAsia="Times New Roman" w:hAnsi="Times New Roman" w:cs="Times New Roman"/>
          <w:sz w:val="24"/>
          <w:szCs w:val="24"/>
        </w:rPr>
        <w:t xml:space="preserve">Ұжымдық бейсаналылықта көптеген архетиптер болады. Олардың ішінде танымалдары- туу, өлім, билік, сиқырлық, тұтастық, батыр, бала, Құдай, ақылды қария, жер-ана, жануар архетиптер. </w:t>
      </w:r>
      <w:r w:rsidRPr="004212FC">
        <w:rPr>
          <w:rFonts w:ascii="Times New Roman" w:eastAsia="Times New Roman" w:hAnsi="Times New Roman" w:cs="Times New Roman"/>
          <w:b/>
          <w:sz w:val="24"/>
          <w:szCs w:val="24"/>
        </w:rPr>
        <w:t>Маска</w:t>
      </w:r>
    </w:p>
    <w:p w:rsidR="00D36AEF" w:rsidRPr="004212FC" w:rsidRDefault="00D36AEF" w:rsidP="009A61AC">
      <w:pPr>
        <w:widowControl w:val="0"/>
        <w:spacing w:after="0" w:line="240" w:lineRule="auto"/>
        <w:ind w:right="107"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Маска (</w:t>
      </w:r>
      <w:r w:rsidRPr="00D36AEF">
        <w:rPr>
          <w:rFonts w:ascii="Times New Roman" w:eastAsia="Times New Roman" w:hAnsi="Times New Roman" w:cs="Times New Roman"/>
          <w:sz w:val="24"/>
          <w:szCs w:val="24"/>
          <w:lang w:val="en-US"/>
        </w:rPr>
        <w:t>persona</w:t>
      </w:r>
      <w:r w:rsidRPr="004212FC">
        <w:rPr>
          <w:rFonts w:ascii="Times New Roman" w:eastAsia="Times New Roman" w:hAnsi="Times New Roman" w:cs="Times New Roman"/>
          <w:sz w:val="24"/>
          <w:szCs w:val="24"/>
        </w:rPr>
        <w:t xml:space="preserve">) – бұл ішкі архетиптік қажеттіліктерге жауап ретінде əлеуметтік шарттар жəне дəстүрлерге жауап ретінде киетін бетперде. Бұл- қоғамның адамға міндеттеген рөлі, қоғамдық </w:t>
      </w:r>
      <w:r w:rsidRPr="004212FC">
        <w:rPr>
          <w:rFonts w:ascii="Times New Roman" w:eastAsia="Times New Roman" w:hAnsi="Times New Roman" w:cs="Times New Roman"/>
          <w:sz w:val="24"/>
          <w:szCs w:val="24"/>
        </w:rPr>
        <w:lastRenderedPageBreak/>
        <w:t>талаптарға орай орындауы тиіс қызметі болып табылады. Масканың мақсат</w:t>
      </w:r>
      <w:proofErr w:type="gramStart"/>
      <w:r w:rsidRPr="004212FC">
        <w:rPr>
          <w:rFonts w:ascii="Times New Roman" w:eastAsia="Times New Roman" w:hAnsi="Times New Roman" w:cs="Times New Roman"/>
          <w:sz w:val="24"/>
          <w:szCs w:val="24"/>
        </w:rPr>
        <w:t>ы-</w:t>
      </w:r>
      <w:proofErr w:type="gramEnd"/>
      <w:r w:rsidRPr="004212FC">
        <w:rPr>
          <w:rFonts w:ascii="Times New Roman" w:eastAsia="Times New Roman" w:hAnsi="Times New Roman" w:cs="Times New Roman"/>
          <w:sz w:val="24"/>
          <w:szCs w:val="24"/>
        </w:rPr>
        <w:t xml:space="preserve"> басқаларға жақсы əсер  қалдыру  жəне  олкөп  жағдайда  адамның  шынайы  табиғатын  жасырады.  Маска    немесе</w:t>
      </w:r>
      <w:r w:rsidR="009A61AC">
        <w:rPr>
          <w:rFonts w:ascii="Times New Roman" w:eastAsia="Times New Roman" w:hAnsi="Times New Roman" w:cs="Times New Roman"/>
          <w:sz w:val="24"/>
          <w:szCs w:val="24"/>
          <w:lang w:val="kk-KZ"/>
        </w:rPr>
        <w:t xml:space="preserve"> </w:t>
      </w:r>
      <w:r w:rsidRPr="004212FC">
        <w:rPr>
          <w:rFonts w:ascii="Times New Roman" w:eastAsia="Times New Roman" w:hAnsi="Times New Roman" w:cs="Times New Roman"/>
          <w:sz w:val="24"/>
          <w:szCs w:val="24"/>
        </w:rPr>
        <w:t>бетперде-бұл өпшілікке көрініс беретін тұлға. Мен маскамен сəйкестене отырып, индивид өзінің шынайы сезімдері емес керісінше ойнайтын рөлін саналы түрде таниды.</w:t>
      </w:r>
    </w:p>
    <w:p w:rsidR="00D36AEF" w:rsidRPr="00D36AEF" w:rsidRDefault="00D36AEF" w:rsidP="00D36AEF">
      <w:pPr>
        <w:widowControl w:val="0"/>
        <w:spacing w:before="4"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Анима и анимус</w:t>
      </w:r>
    </w:p>
    <w:p w:rsidR="00D36AEF" w:rsidRPr="00D36AEF" w:rsidRDefault="00D36AEF" w:rsidP="00D36AEF">
      <w:pPr>
        <w:widowControl w:val="0"/>
        <w:spacing w:after="0" w:line="242" w:lineRule="auto"/>
        <w:ind w:right="112" w:firstLine="426"/>
        <w:jc w:val="both"/>
        <w:rPr>
          <w:rFonts w:ascii="Times New Roman" w:eastAsia="Times New Roman" w:hAnsi="Times New Roman" w:cs="Times New Roman"/>
          <w:b/>
          <w:sz w:val="24"/>
        </w:rPr>
      </w:pPr>
      <w:r w:rsidRPr="00D36AEF">
        <w:rPr>
          <w:rFonts w:ascii="Times New Roman" w:eastAsia="Times New Roman" w:hAnsi="Times New Roman" w:cs="Times New Roman"/>
          <w:sz w:val="24"/>
        </w:rPr>
        <w:t xml:space="preserve">Адам табиғаты бойынша қосжынысты мақұлық болып табылады. Ер адам тұлғасының фемининдік жағын жəне əйел адамның маскулиндік жағын Юнг архетиптермен түсіндіреді. </w:t>
      </w:r>
      <w:r w:rsidRPr="00D36AEF">
        <w:rPr>
          <w:rFonts w:ascii="Times New Roman" w:eastAsia="Times New Roman" w:hAnsi="Times New Roman" w:cs="Times New Roman"/>
          <w:b/>
          <w:sz w:val="24"/>
        </w:rPr>
        <w:t>Ер адамдағы фемининдік жағы анима, əйел адамдағы маскулиндік архетип анимус деп аталады.</w:t>
      </w:r>
    </w:p>
    <w:p w:rsidR="00D36AEF" w:rsidRPr="00D36AEF" w:rsidRDefault="00D36AEF" w:rsidP="00D36AEF">
      <w:pPr>
        <w:widowControl w:val="0"/>
        <w:spacing w:after="0" w:line="271"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Көлеңке</w:t>
      </w:r>
    </w:p>
    <w:p w:rsidR="00D36AEF" w:rsidRPr="00D36AEF" w:rsidRDefault="00D36AEF" w:rsidP="00D36AEF">
      <w:pPr>
        <w:widowControl w:val="0"/>
        <w:spacing w:after="0" w:line="240" w:lineRule="auto"/>
        <w:ind w:right="108"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Көлеңке архетипі жануар инстикттерін көрсетеді, эволюция барысында төменгі формадағы адамдар тұқым қуалау барысында қалыптасады. Көлеңке архетипі сана жəне мінез-құлықта қолайсыз жəне əлеуметтік қабылданбайтын ойлар, сезім, əрекеттердің туындауына жауап береді. Олар ортаның əжуалауынан мака арқылы тығылып, тұлғалық бейсаналылыққа ығыстырылады.</w:t>
      </w:r>
    </w:p>
    <w:p w:rsidR="00D36AEF" w:rsidRPr="00D36AEF" w:rsidRDefault="00D36AEF" w:rsidP="00D36AEF">
      <w:pPr>
        <w:widowControl w:val="0"/>
        <w:spacing w:before="5" w:after="0" w:line="240" w:lineRule="auto"/>
        <w:ind w:right="112"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3.Өздік- бұл барлық қалған жүйелер топтастырылатын тұлғаның орталығы. Олар бұл жүйені сақтайды жəне тұ</w:t>
      </w:r>
      <w:proofErr w:type="gramStart"/>
      <w:r w:rsidRPr="00D36AEF">
        <w:rPr>
          <w:rFonts w:ascii="Times New Roman" w:eastAsia="Times New Roman" w:hAnsi="Times New Roman" w:cs="Times New Roman"/>
          <w:b/>
          <w:bCs/>
          <w:sz w:val="24"/>
          <w:szCs w:val="24"/>
        </w:rPr>
        <w:t>лғаны</w:t>
      </w:r>
      <w:proofErr w:type="gramEnd"/>
      <w:r w:rsidRPr="00D36AEF">
        <w:rPr>
          <w:rFonts w:ascii="Times New Roman" w:eastAsia="Times New Roman" w:hAnsi="Times New Roman" w:cs="Times New Roman"/>
          <w:b/>
          <w:bCs/>
          <w:sz w:val="24"/>
          <w:szCs w:val="24"/>
        </w:rPr>
        <w:t>ң бірлігін, тепе-теңдігін жəне тұрақтылығын қамтамасыз етеді..</w:t>
      </w:r>
    </w:p>
    <w:p w:rsidR="00D36AEF" w:rsidRPr="00D36AEF" w:rsidRDefault="00D36AEF" w:rsidP="00D36AEF">
      <w:pPr>
        <w:widowControl w:val="0"/>
        <w:spacing w:after="0" w:line="240" w:lineRule="auto"/>
        <w:ind w:right="108"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b/>
          <w:sz w:val="24"/>
          <w:szCs w:val="24"/>
        </w:rPr>
        <w:t xml:space="preserve">Өздік-бұл өмір мақсаты, </w:t>
      </w:r>
      <w:r w:rsidRPr="00D36AEF">
        <w:rPr>
          <w:rFonts w:ascii="Times New Roman" w:eastAsia="Times New Roman" w:hAnsi="Times New Roman" w:cs="Times New Roman"/>
          <w:sz w:val="24"/>
          <w:szCs w:val="24"/>
        </w:rPr>
        <w:t>адамдар əрдайым оған жетуге ұмтылады жəне көп жағдайда қол жетпейді. Басқа архетиптер секілді ол адам мінез-құлқын мотивациялайды жəне тұтастықты религиялық жолдан іздеуге тырысады. Шынайы религиялық күйзелістер өздікке жақын.</w:t>
      </w:r>
    </w:p>
    <w:p w:rsidR="00D36AEF" w:rsidRPr="00D36AEF" w:rsidRDefault="00D36AEF" w:rsidP="00D36AEF">
      <w:pPr>
        <w:widowControl w:val="0"/>
        <w:spacing w:before="1" w:after="0" w:line="276" w:lineRule="exact"/>
        <w:ind w:right="233"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Өздік туралы кө</w:t>
      </w:r>
      <w:proofErr w:type="gramStart"/>
      <w:r w:rsidRPr="00D36AEF">
        <w:rPr>
          <w:rFonts w:ascii="Times New Roman" w:eastAsia="Times New Roman" w:hAnsi="Times New Roman" w:cs="Times New Roman"/>
          <w:sz w:val="24"/>
          <w:szCs w:val="24"/>
        </w:rPr>
        <w:t>р</w:t>
      </w:r>
      <w:proofErr w:type="gramEnd"/>
      <w:r w:rsidRPr="00D36AEF">
        <w:rPr>
          <w:rFonts w:ascii="Times New Roman" w:eastAsia="Times New Roman" w:hAnsi="Times New Roman" w:cs="Times New Roman"/>
          <w:sz w:val="24"/>
          <w:szCs w:val="24"/>
        </w:rPr>
        <w:t>ініс Юнгтің маңызды психологиялық жаңалығы болып табылады жəне архетиптерді зерттеудегі  маңызды сəті болып табылады.</w:t>
      </w:r>
    </w:p>
    <w:p w:rsidR="00D36AEF" w:rsidRPr="00D36AEF" w:rsidRDefault="00D36AEF" w:rsidP="00D36AEF">
      <w:pPr>
        <w:widowControl w:val="0"/>
        <w:spacing w:before="1"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Ұстанымдар</w:t>
      </w:r>
    </w:p>
    <w:p w:rsidR="00D36AEF" w:rsidRPr="00D36AEF" w:rsidRDefault="00D36AEF" w:rsidP="00D36AEF">
      <w:pPr>
        <w:widowControl w:val="0"/>
        <w:spacing w:after="0" w:line="240" w:lineRule="auto"/>
        <w:ind w:right="233"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Юнг тұлғаның екі бағдарлылығы мен ұстанымын- экстраверсия жəне интроверсия ұстанымын көрсетті.</w:t>
      </w:r>
    </w:p>
    <w:p w:rsidR="00D36AEF" w:rsidRPr="00D36AEF" w:rsidRDefault="00D36AEF" w:rsidP="00D36AEF">
      <w:pPr>
        <w:widowControl w:val="0"/>
        <w:spacing w:before="5" w:after="0" w:line="240" w:lineRule="auto"/>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Қасиеттері</w:t>
      </w:r>
    </w:p>
    <w:p w:rsidR="00D36AEF" w:rsidRPr="00D36AEF"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b/>
          <w:sz w:val="24"/>
          <w:szCs w:val="24"/>
        </w:rPr>
        <w:t xml:space="preserve">Негізгі төрт фундаменталды психологиялық қызмет </w:t>
      </w:r>
      <w:r w:rsidRPr="00D36AEF">
        <w:rPr>
          <w:rFonts w:ascii="Times New Roman" w:eastAsia="Times New Roman" w:hAnsi="Times New Roman" w:cs="Times New Roman"/>
          <w:b/>
          <w:spacing w:val="-4"/>
          <w:sz w:val="24"/>
          <w:szCs w:val="24"/>
        </w:rPr>
        <w:t xml:space="preserve">болады: </w:t>
      </w:r>
      <w:r w:rsidRPr="00D36AEF">
        <w:rPr>
          <w:rFonts w:ascii="Times New Roman" w:eastAsia="Times New Roman" w:hAnsi="Times New Roman" w:cs="Times New Roman"/>
          <w:b/>
          <w:sz w:val="24"/>
          <w:szCs w:val="24"/>
        </w:rPr>
        <w:t>ойлау, сезім, түйсі</w:t>
      </w:r>
      <w:proofErr w:type="gramStart"/>
      <w:r w:rsidRPr="00D36AEF">
        <w:rPr>
          <w:rFonts w:ascii="Times New Roman" w:eastAsia="Times New Roman" w:hAnsi="Times New Roman" w:cs="Times New Roman"/>
          <w:b/>
          <w:sz w:val="24"/>
          <w:szCs w:val="24"/>
        </w:rPr>
        <w:t>к</w:t>
      </w:r>
      <w:proofErr w:type="gramEnd"/>
      <w:r w:rsidRPr="00D36AEF">
        <w:rPr>
          <w:rFonts w:ascii="Times New Roman" w:eastAsia="Times New Roman" w:hAnsi="Times New Roman" w:cs="Times New Roman"/>
          <w:b/>
          <w:sz w:val="24"/>
          <w:szCs w:val="24"/>
        </w:rPr>
        <w:t xml:space="preserve">,  интуиция. </w:t>
      </w:r>
      <w:r w:rsidRPr="00D36AEF">
        <w:rPr>
          <w:rFonts w:ascii="Times New Roman" w:eastAsia="Times New Roman" w:hAnsi="Times New Roman" w:cs="Times New Roman"/>
          <w:sz w:val="24"/>
          <w:szCs w:val="24"/>
        </w:rPr>
        <w:t>Ойлаудың көмегімен адамдар əлемнің жəне өзіндік өмірінің мəні</w:t>
      </w:r>
      <w:proofErr w:type="gramStart"/>
      <w:r w:rsidRPr="00D36AEF">
        <w:rPr>
          <w:rFonts w:ascii="Times New Roman" w:eastAsia="Times New Roman" w:hAnsi="Times New Roman" w:cs="Times New Roman"/>
          <w:sz w:val="24"/>
          <w:szCs w:val="24"/>
        </w:rPr>
        <w:t>н</w:t>
      </w:r>
      <w:proofErr w:type="gramEnd"/>
      <w:r w:rsidRPr="00D36AEF">
        <w:rPr>
          <w:rFonts w:ascii="Times New Roman" w:eastAsia="Times New Roman" w:hAnsi="Times New Roman" w:cs="Times New Roman"/>
          <w:sz w:val="24"/>
          <w:szCs w:val="24"/>
        </w:rPr>
        <w:t xml:space="preserve">  </w:t>
      </w:r>
      <w:r w:rsidRPr="00D36AEF">
        <w:rPr>
          <w:rFonts w:ascii="Times New Roman" w:eastAsia="Times New Roman" w:hAnsi="Times New Roman" w:cs="Times New Roman"/>
          <w:spacing w:val="-3"/>
          <w:sz w:val="24"/>
          <w:szCs w:val="24"/>
        </w:rPr>
        <w:t xml:space="preserve">түсінуге </w:t>
      </w:r>
      <w:r w:rsidRPr="00D36AEF">
        <w:rPr>
          <w:rFonts w:ascii="Times New Roman" w:eastAsia="Times New Roman" w:hAnsi="Times New Roman" w:cs="Times New Roman"/>
          <w:sz w:val="24"/>
          <w:szCs w:val="24"/>
        </w:rPr>
        <w:t xml:space="preserve">тырысады. Сезім- бағалау қызметі; ол заттардың құндылығын, субъект үшін позитивті немесе негативті жағын анықтайды. Сезім қызмет ретінде </w:t>
      </w:r>
      <w:r w:rsidRPr="00D36AEF">
        <w:rPr>
          <w:rFonts w:ascii="Times New Roman" w:eastAsia="Times New Roman" w:hAnsi="Times New Roman" w:cs="Times New Roman"/>
          <w:spacing w:val="-3"/>
          <w:sz w:val="24"/>
          <w:szCs w:val="24"/>
        </w:rPr>
        <w:t xml:space="preserve">адамдарға </w:t>
      </w:r>
      <w:r w:rsidRPr="00D36AEF">
        <w:rPr>
          <w:rFonts w:ascii="Times New Roman" w:eastAsia="Times New Roman" w:hAnsi="Times New Roman" w:cs="Times New Roman"/>
          <w:sz w:val="24"/>
          <w:szCs w:val="24"/>
        </w:rPr>
        <w:t>қанағаттану жəне ауру, ашу, күйзеліс, қуаныш, махаббатқа қатысты субъективті күйзелістерін береді. Түйсік- перцептивті жəне шынайы қызмет. Ол нақты фактілер жəне өмірді түсінуге мүмкіндік береді. Интуиция-бұл бейсаналы процестер жəне мазмұн негізінде қабылдау болып</w:t>
      </w:r>
      <w:r w:rsidRPr="00D36AEF">
        <w:rPr>
          <w:rFonts w:ascii="Times New Roman" w:eastAsia="Times New Roman" w:hAnsi="Times New Roman" w:cs="Times New Roman"/>
          <w:spacing w:val="-23"/>
          <w:sz w:val="24"/>
          <w:szCs w:val="24"/>
        </w:rPr>
        <w:t xml:space="preserve"> </w:t>
      </w:r>
      <w:r w:rsidRPr="00D36AEF">
        <w:rPr>
          <w:rFonts w:ascii="Times New Roman" w:eastAsia="Times New Roman" w:hAnsi="Times New Roman" w:cs="Times New Roman"/>
          <w:sz w:val="24"/>
          <w:szCs w:val="24"/>
        </w:rPr>
        <w:t>табылады.</w:t>
      </w:r>
    </w:p>
    <w:p w:rsidR="00D36AEF" w:rsidRPr="00D36AEF" w:rsidRDefault="00D36AEF" w:rsidP="00D36AEF">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Өзін-өзі бақылауға арналған сұрақтар:</w:t>
      </w:r>
    </w:p>
    <w:p w:rsidR="00D36AEF" w:rsidRPr="00D36AEF" w:rsidRDefault="00D36AEF" w:rsidP="00D36AEF">
      <w:pPr>
        <w:widowControl w:val="0"/>
        <w:numPr>
          <w:ilvl w:val="0"/>
          <w:numId w:val="3"/>
        </w:numPr>
        <w:tabs>
          <w:tab w:val="left" w:pos="355"/>
        </w:tabs>
        <w:spacing w:after="0" w:line="274" w:lineRule="exact"/>
        <w:ind w:left="0"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Юнг бойынша тұлға құрылымының компоненттерін</w:t>
      </w:r>
      <w:r w:rsidRPr="00D36AEF">
        <w:rPr>
          <w:rFonts w:ascii="Times New Roman" w:eastAsia="Times New Roman" w:hAnsi="Times New Roman" w:cs="Times New Roman"/>
          <w:spacing w:val="7"/>
          <w:sz w:val="24"/>
        </w:rPr>
        <w:t xml:space="preserve"> </w:t>
      </w:r>
      <w:r w:rsidRPr="00D36AEF">
        <w:rPr>
          <w:rFonts w:ascii="Times New Roman" w:eastAsia="Times New Roman" w:hAnsi="Times New Roman" w:cs="Times New Roman"/>
          <w:spacing w:val="-6"/>
          <w:sz w:val="24"/>
        </w:rPr>
        <w:t>ата.</w:t>
      </w:r>
    </w:p>
    <w:p w:rsidR="00D36AEF" w:rsidRPr="00D36AEF" w:rsidRDefault="00D36AEF" w:rsidP="00D36AEF">
      <w:pPr>
        <w:widowControl w:val="0"/>
        <w:numPr>
          <w:ilvl w:val="0"/>
          <w:numId w:val="3"/>
        </w:numPr>
        <w:tabs>
          <w:tab w:val="left" w:pos="355"/>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Ұжымдық бейсаналылық дегеніміз</w:t>
      </w:r>
      <w:r w:rsidRPr="00D36AEF">
        <w:rPr>
          <w:rFonts w:ascii="Times New Roman" w:eastAsia="Times New Roman" w:hAnsi="Times New Roman" w:cs="Times New Roman"/>
          <w:spacing w:val="-2"/>
          <w:sz w:val="24"/>
          <w:lang w:val="en-US"/>
        </w:rPr>
        <w:t xml:space="preserve"> </w:t>
      </w:r>
      <w:r w:rsidRPr="00D36AEF">
        <w:rPr>
          <w:rFonts w:ascii="Times New Roman" w:eastAsia="Times New Roman" w:hAnsi="Times New Roman" w:cs="Times New Roman"/>
          <w:sz w:val="24"/>
          <w:lang w:val="en-US"/>
        </w:rPr>
        <w:t>не?</w:t>
      </w:r>
    </w:p>
    <w:p w:rsidR="00D36AEF" w:rsidRPr="00D36AEF" w:rsidRDefault="00D36AEF" w:rsidP="00D36AEF">
      <w:pPr>
        <w:widowControl w:val="0"/>
        <w:numPr>
          <w:ilvl w:val="0"/>
          <w:numId w:val="3"/>
        </w:numPr>
        <w:tabs>
          <w:tab w:val="left" w:pos="355"/>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Архетип дегеніміз</w:t>
      </w:r>
      <w:r w:rsidRPr="00D36AEF">
        <w:rPr>
          <w:rFonts w:ascii="Times New Roman" w:eastAsia="Times New Roman" w:hAnsi="Times New Roman" w:cs="Times New Roman"/>
          <w:spacing w:val="-2"/>
          <w:sz w:val="24"/>
          <w:lang w:val="en-US"/>
        </w:rPr>
        <w:t xml:space="preserve"> </w:t>
      </w:r>
      <w:r w:rsidRPr="00D36AEF">
        <w:rPr>
          <w:rFonts w:ascii="Times New Roman" w:eastAsia="Times New Roman" w:hAnsi="Times New Roman" w:cs="Times New Roman"/>
          <w:sz w:val="24"/>
          <w:lang w:val="en-US"/>
        </w:rPr>
        <w:t>не?</w:t>
      </w:r>
    </w:p>
    <w:p w:rsidR="00D36AEF" w:rsidRPr="00D36AEF" w:rsidRDefault="00D36AEF" w:rsidP="00D36AEF">
      <w:pPr>
        <w:widowControl w:val="0"/>
        <w:numPr>
          <w:ilvl w:val="0"/>
          <w:numId w:val="3"/>
        </w:numPr>
        <w:tabs>
          <w:tab w:val="left" w:pos="355"/>
        </w:tabs>
        <w:spacing w:after="0" w:line="240" w:lineRule="auto"/>
        <w:ind w:left="0" w:firstLine="426"/>
        <w:jc w:val="both"/>
        <w:rPr>
          <w:rFonts w:ascii="Times New Roman" w:eastAsia="Times New Roman" w:hAnsi="Times New Roman" w:cs="Times New Roman"/>
          <w:sz w:val="24"/>
          <w:lang w:val="en-US"/>
        </w:rPr>
      </w:pPr>
      <w:r w:rsidRPr="00D36AEF">
        <w:rPr>
          <w:rFonts w:ascii="Times New Roman" w:eastAsia="Times New Roman" w:hAnsi="Times New Roman" w:cs="Times New Roman"/>
          <w:sz w:val="24"/>
          <w:lang w:val="en-US"/>
        </w:rPr>
        <w:t>Юнг қандай архетиптерді</w:t>
      </w:r>
      <w:r w:rsidRPr="00D36AEF">
        <w:rPr>
          <w:rFonts w:ascii="Times New Roman" w:eastAsia="Times New Roman" w:hAnsi="Times New Roman" w:cs="Times New Roman"/>
          <w:spacing w:val="-1"/>
          <w:sz w:val="24"/>
          <w:lang w:val="en-US"/>
        </w:rPr>
        <w:t xml:space="preserve"> </w:t>
      </w:r>
      <w:r w:rsidRPr="00D36AEF">
        <w:rPr>
          <w:rFonts w:ascii="Times New Roman" w:eastAsia="Times New Roman" w:hAnsi="Times New Roman" w:cs="Times New Roman"/>
          <w:sz w:val="24"/>
          <w:lang w:val="en-US"/>
        </w:rPr>
        <w:t>көрсетті?</w:t>
      </w:r>
    </w:p>
    <w:p w:rsidR="00D36AEF" w:rsidRPr="00D36AEF" w:rsidRDefault="00D36AEF" w:rsidP="00D36AEF">
      <w:pPr>
        <w:widowControl w:val="0"/>
        <w:spacing w:before="5" w:after="0" w:line="274" w:lineRule="exact"/>
        <w:ind w:firstLine="426"/>
        <w:jc w:val="both"/>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Ұсынылатын əдебиеттер:</w:t>
      </w:r>
    </w:p>
    <w:p w:rsidR="00D36AEF" w:rsidRPr="00D36AEF" w:rsidRDefault="00D36AEF" w:rsidP="00D36AEF">
      <w:pPr>
        <w:widowControl w:val="0"/>
        <w:spacing w:after="0" w:line="343" w:lineRule="auto"/>
        <w:ind w:right="3860"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1.К.Холл Г.Линдсей Теории личности М 2000 г. 2.Психология Под ред. В.Н.Дружинина СПб 2003 г. 3.Л.Хьелл, Д.Зиглер Теории личности СПб 2005 г.</w:t>
      </w:r>
    </w:p>
    <w:p w:rsidR="00D36AEF" w:rsidRPr="00D36AEF" w:rsidRDefault="00D36AEF" w:rsidP="00D36AEF">
      <w:pPr>
        <w:widowControl w:val="0"/>
        <w:spacing w:before="5" w:after="0" w:line="240" w:lineRule="auto"/>
        <w:ind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4.Б.В.Зейгарник Психология личности: норма и патология М.2003</w:t>
      </w:r>
    </w:p>
    <w:p w:rsidR="00D36AEF" w:rsidRPr="00D36AEF" w:rsidRDefault="00D36AEF" w:rsidP="00D36AEF">
      <w:pPr>
        <w:widowControl w:val="0"/>
        <w:spacing w:before="9" w:after="0" w:line="240" w:lineRule="auto"/>
        <w:ind w:firstLine="426"/>
        <w:rPr>
          <w:rFonts w:ascii="Times New Roman" w:eastAsia="Times New Roman" w:hAnsi="Times New Roman" w:cs="Times New Roman"/>
          <w:sz w:val="34"/>
          <w:szCs w:val="24"/>
        </w:rPr>
      </w:pPr>
    </w:p>
    <w:p w:rsidR="00D36AEF" w:rsidRPr="004212FC" w:rsidRDefault="00D36AEF" w:rsidP="00D36AEF">
      <w:pPr>
        <w:widowControl w:val="0"/>
        <w:spacing w:after="0" w:line="240" w:lineRule="auto"/>
        <w:ind w:firstLine="426"/>
        <w:jc w:val="both"/>
        <w:rPr>
          <w:rFonts w:ascii="Times New Roman" w:eastAsia="Times New Roman" w:hAnsi="Times New Roman" w:cs="Times New Roman"/>
          <w:b/>
          <w:sz w:val="24"/>
        </w:rPr>
      </w:pPr>
      <w:r w:rsidRPr="004212FC">
        <w:rPr>
          <w:rFonts w:ascii="Times New Roman" w:eastAsia="Times New Roman" w:hAnsi="Times New Roman" w:cs="Times New Roman"/>
          <w:b/>
          <w:sz w:val="24"/>
        </w:rPr>
        <w:t>№ 5 Дəріс</w:t>
      </w:r>
    </w:p>
    <w:p w:rsidR="00D36AEF" w:rsidRPr="004212FC" w:rsidRDefault="00D36AEF" w:rsidP="00D36AEF">
      <w:pPr>
        <w:widowControl w:val="0"/>
        <w:spacing w:after="0" w:line="240" w:lineRule="auto"/>
        <w:ind w:right="4447" w:firstLine="426"/>
        <w:rPr>
          <w:rFonts w:ascii="Times New Roman" w:eastAsia="Times New Roman" w:hAnsi="Times New Roman" w:cs="Times New Roman"/>
          <w:b/>
          <w:sz w:val="24"/>
        </w:rPr>
      </w:pPr>
      <w:r w:rsidRPr="004212FC">
        <w:rPr>
          <w:rFonts w:ascii="Times New Roman" w:eastAsia="Times New Roman" w:hAnsi="Times New Roman" w:cs="Times New Roman"/>
          <w:b/>
          <w:sz w:val="24"/>
        </w:rPr>
        <w:t xml:space="preserve">Тақырып: </w:t>
      </w:r>
      <w:r w:rsidR="004212FC" w:rsidRPr="004212FC">
        <w:rPr>
          <w:rFonts w:ascii="Times New Roman" w:eastAsia="Times New Roman" w:hAnsi="Times New Roman" w:cs="Times New Roman" w:hint="cs"/>
          <w:b/>
          <w:sz w:val="24"/>
        </w:rPr>
        <w:t>Т</w:t>
      </w:r>
      <w:r w:rsidR="004212FC" w:rsidRPr="004212FC">
        <w:rPr>
          <w:rFonts w:ascii="Times New Roman" w:eastAsia="Times New Roman" w:hAnsi="Times New Roman" w:cs="Times New Roman"/>
          <w:b/>
          <w:sz w:val="24"/>
        </w:rPr>
        <w:t>ұ</w:t>
      </w:r>
      <w:r w:rsidR="004212FC" w:rsidRPr="004212FC">
        <w:rPr>
          <w:rFonts w:ascii="Times New Roman" w:eastAsia="Times New Roman" w:hAnsi="Times New Roman" w:cs="Times New Roman" w:hint="cs"/>
          <w:b/>
          <w:sz w:val="24"/>
        </w:rPr>
        <w:t>л</w:t>
      </w:r>
      <w:r w:rsidR="004212FC" w:rsidRPr="004212FC">
        <w:rPr>
          <w:rFonts w:ascii="Times New Roman" w:eastAsia="Times New Roman" w:hAnsi="Times New Roman" w:cs="Times New Roman"/>
          <w:b/>
          <w:sz w:val="24"/>
        </w:rPr>
        <w:t>ғ</w:t>
      </w:r>
      <w:r w:rsidR="004212FC" w:rsidRPr="004212FC">
        <w:rPr>
          <w:rFonts w:ascii="Times New Roman" w:eastAsia="Times New Roman" w:hAnsi="Times New Roman" w:cs="Times New Roman" w:hint="cs"/>
          <w:b/>
          <w:sz w:val="24"/>
        </w:rPr>
        <w:t>аны</w:t>
      </w:r>
      <w:r w:rsidR="004212FC" w:rsidRPr="004212FC">
        <w:rPr>
          <w:rFonts w:ascii="Times New Roman" w:eastAsia="Times New Roman" w:hAnsi="Times New Roman" w:cs="Times New Roman"/>
          <w:b/>
          <w:sz w:val="24"/>
        </w:rPr>
        <w:t xml:space="preserve">ң </w:t>
      </w:r>
      <w:r w:rsidR="004212FC" w:rsidRPr="004212FC">
        <w:rPr>
          <w:rFonts w:ascii="Times New Roman" w:eastAsia="Times New Roman" w:hAnsi="Times New Roman" w:cs="Times New Roman" w:hint="cs"/>
          <w:b/>
          <w:sz w:val="24"/>
        </w:rPr>
        <w:t>аналитикалы</w:t>
      </w:r>
      <w:r w:rsidR="004212FC" w:rsidRPr="004212FC">
        <w:rPr>
          <w:rFonts w:ascii="Times New Roman" w:eastAsia="Times New Roman" w:hAnsi="Times New Roman" w:cs="Times New Roman"/>
          <w:b/>
          <w:sz w:val="24"/>
        </w:rPr>
        <w:t xml:space="preserve">қ </w:t>
      </w:r>
      <w:r w:rsidR="004212FC" w:rsidRPr="004212FC">
        <w:rPr>
          <w:rFonts w:ascii="Times New Roman" w:eastAsia="Times New Roman" w:hAnsi="Times New Roman" w:cs="Times New Roman" w:hint="cs"/>
          <w:b/>
          <w:sz w:val="24"/>
        </w:rPr>
        <w:t>теориясы</w:t>
      </w:r>
      <w:r w:rsidR="004212FC" w:rsidRPr="004212FC">
        <w:rPr>
          <w:rFonts w:ascii="Times New Roman" w:eastAsia="Times New Roman" w:hAnsi="Times New Roman" w:cs="Times New Roman"/>
          <w:b/>
          <w:sz w:val="24"/>
        </w:rPr>
        <w:t xml:space="preserve">. </w:t>
      </w:r>
      <w:r w:rsidRPr="004212FC">
        <w:rPr>
          <w:rFonts w:ascii="Times New Roman" w:eastAsia="Times New Roman" w:hAnsi="Times New Roman" w:cs="Times New Roman"/>
          <w:b/>
          <w:sz w:val="24"/>
        </w:rPr>
        <w:t>Мазмұны:</w:t>
      </w:r>
    </w:p>
    <w:p w:rsidR="00D36AEF" w:rsidRPr="004212FC" w:rsidRDefault="00D36AEF" w:rsidP="00D36AEF">
      <w:pPr>
        <w:widowControl w:val="0"/>
        <w:spacing w:after="0" w:line="240" w:lineRule="auto"/>
        <w:ind w:firstLine="426"/>
        <w:rPr>
          <w:rFonts w:ascii="Times New Roman" w:eastAsia="Times New Roman" w:hAnsi="Times New Roman" w:cs="Times New Roman"/>
          <w:b/>
          <w:sz w:val="34"/>
          <w:szCs w:val="24"/>
        </w:rPr>
      </w:pPr>
    </w:p>
    <w:p w:rsidR="00D36AEF" w:rsidRPr="009A61AC" w:rsidRDefault="00D36AEF" w:rsidP="009A61AC">
      <w:pPr>
        <w:widowControl w:val="0"/>
        <w:spacing w:after="0" w:line="240" w:lineRule="auto"/>
        <w:ind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1.Индивидуалды психологияның негізгі қағидалары.</w:t>
      </w:r>
    </w:p>
    <w:p w:rsidR="00D36AEF" w:rsidRPr="004212FC" w:rsidRDefault="00D36AEF" w:rsidP="00D36AEF">
      <w:pPr>
        <w:widowControl w:val="0"/>
        <w:spacing w:after="0" w:line="240" w:lineRule="auto"/>
        <w:ind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2. Индивидуалды психологияның негізгі концепциялары жəне принциптері</w:t>
      </w:r>
    </w:p>
    <w:p w:rsidR="00D36AEF" w:rsidRPr="004212FC" w:rsidRDefault="00D36AEF" w:rsidP="00D36AEF">
      <w:pPr>
        <w:widowControl w:val="0"/>
        <w:spacing w:after="0" w:line="240" w:lineRule="auto"/>
        <w:ind w:firstLine="426"/>
        <w:jc w:val="both"/>
        <w:rPr>
          <w:rFonts w:ascii="Times New Roman" w:eastAsia="Times New Roman" w:hAnsi="Times New Roman" w:cs="Times New Roman"/>
        </w:rPr>
        <w:sectPr w:rsidR="00D36AEF" w:rsidRPr="004212FC">
          <w:pgSz w:w="11910" w:h="16840"/>
          <w:pgMar w:top="900" w:right="620" w:bottom="280" w:left="1020" w:header="720" w:footer="720" w:gutter="0"/>
          <w:cols w:space="720"/>
        </w:sectPr>
      </w:pPr>
    </w:p>
    <w:p w:rsidR="00D36AEF" w:rsidRPr="004212FC" w:rsidRDefault="00D36AEF" w:rsidP="00D36AEF">
      <w:pPr>
        <w:widowControl w:val="0"/>
        <w:spacing w:before="40" w:after="0" w:line="240" w:lineRule="auto"/>
        <w:ind w:right="115"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lastRenderedPageBreak/>
        <w:t xml:space="preserve">Дəріс мақсаты: </w:t>
      </w:r>
      <w:r w:rsidRPr="004212FC">
        <w:rPr>
          <w:rFonts w:ascii="Times New Roman" w:eastAsia="Times New Roman" w:hAnsi="Times New Roman" w:cs="Times New Roman"/>
          <w:sz w:val="24"/>
          <w:szCs w:val="24"/>
        </w:rPr>
        <w:t>Тұлғаның индивидуалды теориясының негізгі ережелерін сипаттау, Адлердің принциптері мен концепцияларын талдау.</w:t>
      </w:r>
    </w:p>
    <w:p w:rsidR="00D36AEF" w:rsidRPr="004212FC" w:rsidRDefault="00D36AEF" w:rsidP="00D36AEF">
      <w:pPr>
        <w:widowControl w:val="0"/>
        <w:spacing w:after="0" w:line="240" w:lineRule="auto"/>
        <w:ind w:right="117"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t xml:space="preserve">Негізгі ұғымдар: </w:t>
      </w:r>
      <w:r w:rsidRPr="004212FC">
        <w:rPr>
          <w:rFonts w:ascii="Times New Roman" w:eastAsia="Times New Roman" w:hAnsi="Times New Roman" w:cs="Times New Roman"/>
          <w:sz w:val="24"/>
          <w:szCs w:val="24"/>
        </w:rPr>
        <w:t>толымсыздық сезімі жəне компенсация; басымдылыққа ұмтылыс; өмір стилі; əлеуметтік қызығушылық; шығармашылық Мен; туылу реті; фикционды финализм.</w:t>
      </w:r>
    </w:p>
    <w:p w:rsidR="00D36AEF" w:rsidRPr="004212FC" w:rsidRDefault="00D36AEF" w:rsidP="009A61AC">
      <w:pPr>
        <w:widowControl w:val="0"/>
        <w:spacing w:before="9" w:after="0" w:line="240" w:lineRule="auto"/>
        <w:rPr>
          <w:rFonts w:ascii="Times New Roman" w:eastAsia="Times New Roman" w:hAnsi="Times New Roman" w:cs="Times New Roman"/>
          <w:sz w:val="34"/>
          <w:szCs w:val="24"/>
        </w:rPr>
      </w:pPr>
    </w:p>
    <w:p w:rsidR="00D36AEF" w:rsidRPr="004212FC" w:rsidRDefault="00D36AEF" w:rsidP="00D36AEF">
      <w:pPr>
        <w:widowControl w:val="0"/>
        <w:numPr>
          <w:ilvl w:val="0"/>
          <w:numId w:val="2"/>
        </w:numPr>
        <w:tabs>
          <w:tab w:val="left" w:pos="355"/>
        </w:tabs>
        <w:spacing w:after="0" w:line="274" w:lineRule="exact"/>
        <w:ind w:left="0"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Индивидуум біртұтас жəне өзара келісімге келген</w:t>
      </w:r>
      <w:r w:rsidRPr="004212FC">
        <w:rPr>
          <w:rFonts w:ascii="Times New Roman" w:eastAsia="Times New Roman" w:hAnsi="Times New Roman" w:cs="Times New Roman"/>
          <w:b/>
          <w:bCs/>
          <w:spacing w:val="-16"/>
          <w:sz w:val="24"/>
          <w:szCs w:val="24"/>
        </w:rPr>
        <w:t xml:space="preserve"> </w:t>
      </w:r>
      <w:r w:rsidRPr="004212FC">
        <w:rPr>
          <w:rFonts w:ascii="Times New Roman" w:eastAsia="Times New Roman" w:hAnsi="Times New Roman" w:cs="Times New Roman"/>
          <w:b/>
          <w:bCs/>
          <w:sz w:val="24"/>
          <w:szCs w:val="24"/>
        </w:rPr>
        <w:t>тұтастық</w:t>
      </w:r>
    </w:p>
    <w:p w:rsidR="00D36AEF" w:rsidRPr="004212FC"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Адам біртұтас өзара келісімге келген ағза деген көрініс адлер психологиясының алғышартын құрайды. Адлер өз теориясына «индивидуалды психология» деген атау берді, өйткені латын тілінен"</w:t>
      </w:r>
      <w:r w:rsidRPr="00D36AEF">
        <w:rPr>
          <w:rFonts w:ascii="Times New Roman" w:eastAsia="Times New Roman" w:hAnsi="Times New Roman" w:cs="Times New Roman"/>
          <w:sz w:val="24"/>
          <w:szCs w:val="24"/>
          <w:lang w:val="en-US"/>
        </w:rPr>
        <w:t>individuum</w:t>
      </w:r>
      <w:r w:rsidRPr="004212FC">
        <w:rPr>
          <w:rFonts w:ascii="Times New Roman" w:eastAsia="Times New Roman" w:hAnsi="Times New Roman" w:cs="Times New Roman"/>
          <w:sz w:val="24"/>
          <w:szCs w:val="24"/>
        </w:rPr>
        <w:t>" «бөлінбейтін» -яғни бөлуге болмайтын мəнге ие деген мағына білдіреді. Индивидуум өз алдына ми мен дене арасындағы сондай-ақ психикалық өмірге қатысты өзара байланысты бөлінбейтін тұтастық болып табылады.</w:t>
      </w:r>
    </w:p>
    <w:p w:rsidR="00D36AEF" w:rsidRPr="004212FC" w:rsidRDefault="00D36AEF" w:rsidP="00D36AEF">
      <w:pPr>
        <w:widowControl w:val="0"/>
        <w:numPr>
          <w:ilvl w:val="0"/>
          <w:numId w:val="2"/>
        </w:numPr>
        <w:tabs>
          <w:tab w:val="left" w:pos="355"/>
        </w:tabs>
        <w:spacing w:before="4" w:after="0" w:line="274" w:lineRule="exact"/>
        <w:ind w:left="0"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Адам өмірі жетістікке белсенді ұмтылыс</w:t>
      </w:r>
      <w:r w:rsidRPr="004212FC">
        <w:rPr>
          <w:rFonts w:ascii="Times New Roman" w:eastAsia="Times New Roman" w:hAnsi="Times New Roman" w:cs="Times New Roman"/>
          <w:b/>
          <w:bCs/>
          <w:spacing w:val="-2"/>
          <w:sz w:val="24"/>
          <w:szCs w:val="24"/>
        </w:rPr>
        <w:t xml:space="preserve"> </w:t>
      </w:r>
      <w:r w:rsidRPr="004212FC">
        <w:rPr>
          <w:rFonts w:ascii="Times New Roman" w:eastAsia="Times New Roman" w:hAnsi="Times New Roman" w:cs="Times New Roman"/>
          <w:b/>
          <w:bCs/>
          <w:sz w:val="24"/>
          <w:szCs w:val="24"/>
        </w:rPr>
        <w:t>ретінде.</w:t>
      </w:r>
    </w:p>
    <w:p w:rsidR="00D36AEF" w:rsidRPr="004212FC" w:rsidRDefault="00D36AEF" w:rsidP="00D36AEF">
      <w:pPr>
        <w:widowControl w:val="0"/>
        <w:spacing w:after="0" w:line="240" w:lineRule="auto"/>
        <w:ind w:right="110"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Адам жетістікке ұмтылатындығын ескере отырып, Адлер адамдар сыртқы немесе ішкі себептерден бастау алмайды, керісінше тұлғалық мəнге ие өмірлік мақсаттарға деген қозғалыста болады.</w:t>
      </w:r>
    </w:p>
    <w:p w:rsidR="00D36AEF" w:rsidRPr="004212FC" w:rsidRDefault="00D36AEF" w:rsidP="00D36AEF">
      <w:pPr>
        <w:widowControl w:val="0"/>
        <w:spacing w:after="0" w:line="240" w:lineRule="auto"/>
        <w:ind w:right="108"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 xml:space="preserve">Адамдар өз алдарына қойған мақсаттары жəне оған </w:t>
      </w:r>
      <w:r w:rsidRPr="004212FC">
        <w:rPr>
          <w:rFonts w:ascii="Times New Roman" w:eastAsia="Times New Roman" w:hAnsi="Times New Roman" w:cs="Times New Roman"/>
          <w:spacing w:val="-3"/>
          <w:sz w:val="24"/>
          <w:szCs w:val="24"/>
        </w:rPr>
        <w:t xml:space="preserve">жетудегі </w:t>
      </w:r>
      <w:r w:rsidRPr="004212FC">
        <w:rPr>
          <w:rFonts w:ascii="Times New Roman" w:eastAsia="Times New Roman" w:hAnsi="Times New Roman" w:cs="Times New Roman"/>
          <w:sz w:val="24"/>
          <w:szCs w:val="24"/>
        </w:rPr>
        <w:t xml:space="preserve">индивидуалды жолы олардың өз өміріне мəн беруін түсінуге қол жеткізумен түсіндіріледі. Адлердің пікірінше, бұл өмірлік мақсаттар айтарлықтай деңгейде индивидуалды </w:t>
      </w:r>
      <w:r w:rsidRPr="004212FC">
        <w:rPr>
          <w:rFonts w:ascii="Times New Roman" w:eastAsia="Times New Roman" w:hAnsi="Times New Roman" w:cs="Times New Roman"/>
          <w:spacing w:val="-3"/>
          <w:sz w:val="24"/>
          <w:szCs w:val="24"/>
        </w:rPr>
        <w:t xml:space="preserve">таңдалады </w:t>
      </w:r>
      <w:r w:rsidRPr="004212FC">
        <w:rPr>
          <w:rFonts w:ascii="Times New Roman" w:eastAsia="Times New Roman" w:hAnsi="Times New Roman" w:cs="Times New Roman"/>
          <w:sz w:val="24"/>
          <w:szCs w:val="24"/>
        </w:rPr>
        <w:t xml:space="preserve">ізінше, адамдар жетістікке жету жолында өз əрекеттерін əрдайым жоспарлап, өз тағдырларын анықтауы керек. Көздеген мақсаттарына жеткеннен кейін олар өзіндік </w:t>
      </w:r>
      <w:proofErr w:type="gramStart"/>
      <w:r w:rsidRPr="004212FC">
        <w:rPr>
          <w:rFonts w:ascii="Times New Roman" w:eastAsia="Times New Roman" w:hAnsi="Times New Roman" w:cs="Times New Roman"/>
          <w:sz w:val="24"/>
          <w:szCs w:val="24"/>
        </w:rPr>
        <w:t>ба</w:t>
      </w:r>
      <w:proofErr w:type="gramEnd"/>
      <w:r w:rsidRPr="004212FC">
        <w:rPr>
          <w:rFonts w:ascii="Times New Roman" w:eastAsia="Times New Roman" w:hAnsi="Times New Roman" w:cs="Times New Roman"/>
          <w:sz w:val="24"/>
          <w:szCs w:val="24"/>
        </w:rPr>
        <w:t>ғаларын арттырп қана қоймай, сондай-ақ өз  өмірлік орындарын да</w:t>
      </w:r>
      <w:r w:rsidRPr="004212FC">
        <w:rPr>
          <w:rFonts w:ascii="Times New Roman" w:eastAsia="Times New Roman" w:hAnsi="Times New Roman" w:cs="Times New Roman"/>
          <w:spacing w:val="-4"/>
          <w:sz w:val="24"/>
          <w:szCs w:val="24"/>
        </w:rPr>
        <w:t xml:space="preserve"> </w:t>
      </w:r>
      <w:r w:rsidRPr="004212FC">
        <w:rPr>
          <w:rFonts w:ascii="Times New Roman" w:eastAsia="Times New Roman" w:hAnsi="Times New Roman" w:cs="Times New Roman"/>
          <w:sz w:val="24"/>
          <w:szCs w:val="24"/>
        </w:rPr>
        <w:t>табады.</w:t>
      </w:r>
    </w:p>
    <w:p w:rsidR="00D36AEF" w:rsidRPr="004212FC" w:rsidRDefault="00D36AEF" w:rsidP="00D36AEF">
      <w:pPr>
        <w:widowControl w:val="0"/>
        <w:numPr>
          <w:ilvl w:val="0"/>
          <w:numId w:val="2"/>
        </w:numPr>
        <w:tabs>
          <w:tab w:val="left" w:pos="355"/>
        </w:tabs>
        <w:spacing w:before="5" w:after="0" w:line="274" w:lineRule="exact"/>
        <w:ind w:left="0"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Индивидуум шығармашылық жəне өзіндік анықталған тұтастық</w:t>
      </w:r>
      <w:r w:rsidRPr="004212FC">
        <w:rPr>
          <w:rFonts w:ascii="Times New Roman" w:eastAsia="Times New Roman" w:hAnsi="Times New Roman" w:cs="Times New Roman"/>
          <w:b/>
          <w:bCs/>
          <w:spacing w:val="-19"/>
          <w:sz w:val="24"/>
          <w:szCs w:val="24"/>
        </w:rPr>
        <w:t xml:space="preserve"> </w:t>
      </w:r>
      <w:r w:rsidRPr="004212FC">
        <w:rPr>
          <w:rFonts w:ascii="Times New Roman" w:eastAsia="Times New Roman" w:hAnsi="Times New Roman" w:cs="Times New Roman"/>
          <w:b/>
          <w:bCs/>
          <w:sz w:val="24"/>
          <w:szCs w:val="24"/>
        </w:rPr>
        <w:t>ретінде.</w:t>
      </w:r>
    </w:p>
    <w:p w:rsidR="00D36AEF" w:rsidRPr="004212FC"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Адамдар өз өмірін басқаруға мүмкіндік беретін шығармашылық күшке ие болады. Бұл шығармашылық күш адамның кез-келген тəжірибесінің шегіне ықпалын тигізеді: қабылдау, ес, қиял, фантазия, арман. Ол əрбі</w:t>
      </w:r>
      <w:proofErr w:type="gramStart"/>
      <w:r w:rsidRPr="004212FC">
        <w:rPr>
          <w:rFonts w:ascii="Times New Roman" w:eastAsia="Times New Roman" w:hAnsi="Times New Roman" w:cs="Times New Roman"/>
          <w:sz w:val="24"/>
          <w:szCs w:val="24"/>
        </w:rPr>
        <w:t>р</w:t>
      </w:r>
      <w:proofErr w:type="gramEnd"/>
      <w:r w:rsidRPr="004212FC">
        <w:rPr>
          <w:rFonts w:ascii="Times New Roman" w:eastAsia="Times New Roman" w:hAnsi="Times New Roman" w:cs="Times New Roman"/>
          <w:sz w:val="24"/>
          <w:szCs w:val="24"/>
        </w:rPr>
        <w:t xml:space="preserve"> адамды өзіндік анықталған индивидуум, өзіндік өмірінің сəулетшісі етеді..</w:t>
      </w:r>
    </w:p>
    <w:p w:rsidR="00D36AEF" w:rsidRPr="00D36AEF" w:rsidRDefault="00D36AEF" w:rsidP="00D36AEF">
      <w:pPr>
        <w:widowControl w:val="0"/>
        <w:numPr>
          <w:ilvl w:val="0"/>
          <w:numId w:val="2"/>
        </w:numPr>
        <w:tabs>
          <w:tab w:val="left" w:pos="355"/>
        </w:tabs>
        <w:spacing w:before="5" w:after="0" w:line="274" w:lineRule="exact"/>
        <w:ind w:left="0" w:firstLine="426"/>
        <w:jc w:val="both"/>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Индивидуумның əлеуметтік</w:t>
      </w:r>
      <w:r w:rsidRPr="00D36AEF">
        <w:rPr>
          <w:rFonts w:ascii="Times New Roman" w:eastAsia="Times New Roman" w:hAnsi="Times New Roman" w:cs="Times New Roman"/>
          <w:b/>
          <w:bCs/>
          <w:spacing w:val="3"/>
          <w:sz w:val="24"/>
          <w:szCs w:val="24"/>
          <w:lang w:val="en-US"/>
        </w:rPr>
        <w:t xml:space="preserve"> </w:t>
      </w:r>
      <w:r w:rsidRPr="00D36AEF">
        <w:rPr>
          <w:rFonts w:ascii="Times New Roman" w:eastAsia="Times New Roman" w:hAnsi="Times New Roman" w:cs="Times New Roman"/>
          <w:b/>
          <w:bCs/>
          <w:sz w:val="24"/>
          <w:szCs w:val="24"/>
          <w:lang w:val="en-US"/>
        </w:rPr>
        <w:t>жағдайы</w:t>
      </w:r>
    </w:p>
    <w:p w:rsidR="00D36AEF" w:rsidRPr="00D36AEF" w:rsidRDefault="00D36AEF" w:rsidP="00D36AEF">
      <w:pPr>
        <w:widowControl w:val="0"/>
        <w:spacing w:after="0" w:line="240" w:lineRule="auto"/>
        <w:ind w:right="109" w:firstLine="426"/>
        <w:jc w:val="both"/>
        <w:rPr>
          <w:rFonts w:ascii="Times New Roman" w:eastAsia="Times New Roman" w:hAnsi="Times New Roman" w:cs="Times New Roman"/>
          <w:sz w:val="24"/>
          <w:szCs w:val="24"/>
          <w:lang w:val="en-US"/>
        </w:rPr>
      </w:pPr>
      <w:r w:rsidRPr="00D36AEF">
        <w:rPr>
          <w:rFonts w:ascii="Times New Roman" w:eastAsia="Times New Roman" w:hAnsi="Times New Roman" w:cs="Times New Roman"/>
          <w:sz w:val="24"/>
          <w:szCs w:val="24"/>
          <w:lang w:val="en-US"/>
        </w:rPr>
        <w:t>Адлер теориясындағы жетекші қағида бойынша адамның мінез-құлқы əлеуметтік контекстіде жүзеге асады, жəне адам табиғатының мəніне əлеуметтік қатынастарды түсіну арқылы қол жеткізуге болады. Кез-келген адамда табиғи қоғамдық сезмі немесе əлеуметтік қызығушылығы – өзара əлеуметтік ынтымақтастық қатынасына туа пайда болған ұмтылыс сезімі болады.</w:t>
      </w:r>
    </w:p>
    <w:p w:rsidR="00D36AEF" w:rsidRPr="00D36AEF" w:rsidRDefault="00D36AEF" w:rsidP="00D36AEF">
      <w:pPr>
        <w:widowControl w:val="0"/>
        <w:numPr>
          <w:ilvl w:val="0"/>
          <w:numId w:val="2"/>
        </w:numPr>
        <w:tabs>
          <w:tab w:val="left" w:pos="355"/>
        </w:tabs>
        <w:spacing w:before="4" w:after="0" w:line="274" w:lineRule="exact"/>
        <w:ind w:left="0" w:firstLine="426"/>
        <w:jc w:val="both"/>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Индивидуалды</w:t>
      </w:r>
      <w:r w:rsidRPr="00D36AEF">
        <w:rPr>
          <w:rFonts w:ascii="Times New Roman" w:eastAsia="Times New Roman" w:hAnsi="Times New Roman" w:cs="Times New Roman"/>
          <w:b/>
          <w:bCs/>
          <w:spacing w:val="3"/>
          <w:sz w:val="24"/>
          <w:szCs w:val="24"/>
          <w:lang w:val="en-US"/>
        </w:rPr>
        <w:t xml:space="preserve"> </w:t>
      </w:r>
      <w:r w:rsidRPr="00D36AEF">
        <w:rPr>
          <w:rFonts w:ascii="Times New Roman" w:eastAsia="Times New Roman" w:hAnsi="Times New Roman" w:cs="Times New Roman"/>
          <w:b/>
          <w:bCs/>
          <w:sz w:val="24"/>
          <w:szCs w:val="24"/>
          <w:lang w:val="en-US"/>
        </w:rPr>
        <w:t>субьективтілік</w:t>
      </w:r>
    </w:p>
    <w:p w:rsidR="00D36AEF" w:rsidRPr="00D36AEF" w:rsidRDefault="00D36AEF" w:rsidP="00D36AEF">
      <w:pPr>
        <w:widowControl w:val="0"/>
        <w:spacing w:after="0" w:line="240" w:lineRule="auto"/>
        <w:ind w:right="109" w:firstLine="426"/>
        <w:jc w:val="both"/>
        <w:rPr>
          <w:rFonts w:ascii="Times New Roman" w:eastAsia="Times New Roman" w:hAnsi="Times New Roman" w:cs="Times New Roman"/>
          <w:sz w:val="24"/>
          <w:szCs w:val="24"/>
          <w:lang w:val="en-US"/>
        </w:rPr>
      </w:pPr>
      <w:r w:rsidRPr="00D36AEF">
        <w:rPr>
          <w:rFonts w:ascii="Times New Roman" w:eastAsia="Times New Roman" w:hAnsi="Times New Roman" w:cs="Times New Roman"/>
          <w:sz w:val="24"/>
          <w:szCs w:val="24"/>
          <w:lang w:val="en-US"/>
        </w:rPr>
        <w:t>Адлер көрсеткендей, адамдар олардың мінез-құлқын реттейтін қазіргі жəне өткен оқиғалар туралы жеке пікірін көрсететін- фиктивті мақсатпен мотивацияланады. Адлердің пікірінше, адамдар өздерін осы жеке сенімдеріне сəйкесті ұстайды.</w:t>
      </w:r>
    </w:p>
    <w:p w:rsidR="00D36AEF" w:rsidRPr="00D36AEF" w:rsidRDefault="00D36AEF" w:rsidP="00D36AEF">
      <w:pPr>
        <w:widowControl w:val="0"/>
        <w:spacing w:before="4" w:after="0" w:line="240" w:lineRule="auto"/>
        <w:ind w:right="108" w:firstLine="426"/>
        <w:jc w:val="both"/>
        <w:outlineLvl w:val="1"/>
        <w:rPr>
          <w:rFonts w:ascii="Times New Roman" w:eastAsia="Times New Roman" w:hAnsi="Times New Roman" w:cs="Times New Roman"/>
          <w:b/>
          <w:bCs/>
          <w:sz w:val="24"/>
          <w:szCs w:val="24"/>
          <w:lang w:val="en-US"/>
        </w:rPr>
      </w:pPr>
      <w:r w:rsidRPr="00D36AEF">
        <w:rPr>
          <w:rFonts w:ascii="Times New Roman" w:eastAsia="Times New Roman" w:hAnsi="Times New Roman" w:cs="Times New Roman"/>
          <w:b/>
          <w:bCs/>
          <w:sz w:val="24"/>
          <w:szCs w:val="24"/>
          <w:lang w:val="en-US"/>
        </w:rPr>
        <w:t>Негізгі концепциялар жəне принциптер. 1) толымсыздық сезімі жəне компенсация; 2) басымдыққа ұмтылыс; 3) өмір стилі; 4) əлеуметтік қызығушылық; 5) шығармашылық- Мен; 6) туылу реті; 7) фикционды финализм.</w:t>
      </w:r>
    </w:p>
    <w:p w:rsidR="00D36AEF" w:rsidRPr="00D36AEF" w:rsidRDefault="00D36AEF" w:rsidP="00D36AEF">
      <w:pPr>
        <w:widowControl w:val="0"/>
        <w:spacing w:after="0" w:line="274" w:lineRule="exact"/>
        <w:ind w:firstLine="426"/>
        <w:jc w:val="both"/>
        <w:rPr>
          <w:rFonts w:ascii="Times New Roman" w:eastAsia="Times New Roman" w:hAnsi="Times New Roman" w:cs="Times New Roman"/>
          <w:b/>
          <w:sz w:val="24"/>
        </w:rPr>
      </w:pPr>
      <w:r w:rsidRPr="00D36AEF">
        <w:rPr>
          <w:rFonts w:ascii="Times New Roman" w:eastAsia="Times New Roman" w:hAnsi="Times New Roman" w:cs="Times New Roman"/>
          <w:b/>
          <w:sz w:val="24"/>
        </w:rPr>
        <w:t>Толымсыздық сезімі жəне компенсация.</w:t>
      </w:r>
    </w:p>
    <w:p w:rsidR="00D36AEF" w:rsidRPr="00D36AEF" w:rsidRDefault="00D36AEF" w:rsidP="00D36AEF">
      <w:pPr>
        <w:widowControl w:val="0"/>
        <w:spacing w:before="1" w:after="0" w:line="276" w:lineRule="exact"/>
        <w:ind w:right="108"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Адлер өз еңбегінің бастамасында "</w:t>
      </w:r>
      <w:r w:rsidRPr="00D36AEF">
        <w:rPr>
          <w:rFonts w:ascii="Times New Roman" w:eastAsia="Times New Roman" w:hAnsi="Times New Roman" w:cs="Times New Roman"/>
          <w:sz w:val="24"/>
          <w:szCs w:val="24"/>
          <w:u w:val="single"/>
        </w:rPr>
        <w:t xml:space="preserve">Исследование неполноценности органа и ее психической компенсации" </w:t>
      </w:r>
      <w:r w:rsidRPr="00D36AEF">
        <w:rPr>
          <w:rFonts w:ascii="Times New Roman" w:eastAsia="Times New Roman" w:hAnsi="Times New Roman" w:cs="Times New Roman"/>
          <w:sz w:val="24"/>
          <w:szCs w:val="24"/>
        </w:rPr>
        <w:t xml:space="preserve">атты монография шығарды. Мұнда адам үшін бір ауру екіншісіне қарағанда не себептен басымдық танытады дененің бір бөлшегін екіншісіне қарағанда ауру тез алатындығы туралы теорияны дамытты. Оның болжамы бойынша </w:t>
      </w:r>
      <w:r w:rsidRPr="00D36AEF">
        <w:rPr>
          <w:rFonts w:ascii="Times New Roman" w:eastAsia="Times New Roman" w:hAnsi="Times New Roman" w:cs="Times New Roman"/>
          <w:spacing w:val="-3"/>
          <w:sz w:val="24"/>
          <w:szCs w:val="24"/>
        </w:rPr>
        <w:t xml:space="preserve">кез-келген </w:t>
      </w:r>
      <w:r w:rsidRPr="00D36AEF">
        <w:rPr>
          <w:rFonts w:ascii="Times New Roman" w:eastAsia="Times New Roman" w:hAnsi="Times New Roman" w:cs="Times New Roman"/>
          <w:sz w:val="24"/>
          <w:szCs w:val="24"/>
        </w:rPr>
        <w:t xml:space="preserve">индивидуумда бір мүшелері екіншісіне қарағанда əлсіз болады, ал ол болса, осы мүшенің ауруға шалдығуына бейімділігімен сипатталады. Сондай-ақ; кез-келген адам дамуы əлсіз мүшесі ауруға тез шалдығады, туғаннан қызметі нашар бір сөзбен айтқанда «толымсыз» </w:t>
      </w:r>
      <w:r w:rsidRPr="00D36AEF">
        <w:rPr>
          <w:rFonts w:ascii="Times New Roman" w:eastAsia="Times New Roman" w:hAnsi="Times New Roman" w:cs="Times New Roman"/>
          <w:spacing w:val="-4"/>
          <w:sz w:val="24"/>
          <w:szCs w:val="24"/>
        </w:rPr>
        <w:t>болады.</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 xml:space="preserve">Балалық шақта бастан кешірген қиындықтардың кейіннен толымсыздыққа əкелген себептеріне байланысты Адлер үш қиындық түрін көрсетті: </w:t>
      </w:r>
      <w:r w:rsidRPr="00D36AEF">
        <w:rPr>
          <w:rFonts w:ascii="Times New Roman" w:eastAsia="Times New Roman" w:hAnsi="Times New Roman" w:cs="Times New Roman"/>
          <w:sz w:val="24"/>
          <w:szCs w:val="24"/>
          <w:u w:val="single"/>
        </w:rPr>
        <w:t>мүшелердің толымсыздығы, шектен тыс қамқорлық көрсету, ата-аналар тарапынан жылылық көрмеу.</w:t>
      </w:r>
    </w:p>
    <w:p w:rsidR="00D36AEF" w:rsidRPr="00D36AEF" w:rsidRDefault="00D36AEF" w:rsidP="00D36AEF">
      <w:pPr>
        <w:widowControl w:val="0"/>
        <w:spacing w:before="1" w:after="0" w:line="274" w:lineRule="exact"/>
        <w:ind w:firstLine="426"/>
        <w:jc w:val="both"/>
        <w:outlineLvl w:val="1"/>
        <w:rPr>
          <w:rFonts w:ascii="Times New Roman" w:eastAsia="Times New Roman" w:hAnsi="Times New Roman" w:cs="Times New Roman"/>
          <w:b/>
          <w:bCs/>
          <w:sz w:val="24"/>
          <w:szCs w:val="24"/>
        </w:rPr>
      </w:pPr>
      <w:r w:rsidRPr="00D36AEF">
        <w:rPr>
          <w:rFonts w:ascii="Times New Roman" w:eastAsia="Times New Roman" w:hAnsi="Times New Roman" w:cs="Times New Roman"/>
          <w:b/>
          <w:bCs/>
          <w:sz w:val="24"/>
          <w:szCs w:val="24"/>
        </w:rPr>
        <w:t>Басымдыққа ұмтылыс</w:t>
      </w:r>
    </w:p>
    <w:p w:rsidR="00D36AEF" w:rsidRPr="004212FC" w:rsidRDefault="00D36AEF" w:rsidP="00D36AEF">
      <w:pPr>
        <w:widowControl w:val="0"/>
        <w:spacing w:before="1" w:after="0" w:line="276" w:lineRule="exact"/>
        <w:ind w:right="107"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Адлер көрсеткендей? Толымсыздық сезімі адамның өзіндік дамуы, өсуі жəне құзыреттілігіне ұмтылыстарының  бастауы  болып  табылады.  </w:t>
      </w:r>
      <w:r w:rsidRPr="004212FC">
        <w:rPr>
          <w:rFonts w:ascii="Times New Roman" w:eastAsia="Times New Roman" w:hAnsi="Times New Roman" w:cs="Times New Roman"/>
          <w:sz w:val="24"/>
          <w:szCs w:val="24"/>
        </w:rPr>
        <w:t>өзінің  бастапқы   еңбектерінде  адамның     мінез-</w:t>
      </w:r>
    </w:p>
    <w:p w:rsidR="00D36AEF" w:rsidRPr="004212FC" w:rsidRDefault="00D36AEF" w:rsidP="00D36AEF">
      <w:pPr>
        <w:widowControl w:val="0"/>
        <w:spacing w:after="0" w:line="276" w:lineRule="exact"/>
        <w:ind w:firstLine="426"/>
        <w:jc w:val="both"/>
        <w:rPr>
          <w:rFonts w:ascii="Times New Roman" w:eastAsia="Times New Roman" w:hAnsi="Times New Roman" w:cs="Times New Roman"/>
        </w:rPr>
        <w:sectPr w:rsidR="00D36AEF" w:rsidRPr="004212FC">
          <w:pgSz w:w="11910" w:h="16840"/>
          <w:pgMar w:top="900" w:right="620" w:bottom="280" w:left="1020" w:header="720" w:footer="720" w:gutter="0"/>
          <w:cols w:space="720"/>
        </w:sectPr>
      </w:pPr>
    </w:p>
    <w:p w:rsidR="00D36AEF" w:rsidRPr="004212FC" w:rsidRDefault="00D36AEF" w:rsidP="00D36AEF">
      <w:pPr>
        <w:widowControl w:val="0"/>
        <w:spacing w:before="40" w:after="0" w:line="240" w:lineRule="auto"/>
        <w:ind w:right="110"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lastRenderedPageBreak/>
        <w:t>құлқын басқаратын қозғаушы күш-агрессивтілік болып табылады. Мұнда əлсіздік фемининдікке ал күш маскулиндікке теңестірілді. Осылайша, адам өмірінің ақырғы мақсаты туралы ойларында үш этапты көрсетті: агрессивтіболу, кұшті болу, қол жетпестей болу.</w:t>
      </w:r>
    </w:p>
    <w:p w:rsidR="00D36AEF" w:rsidRPr="004212FC" w:rsidRDefault="00D36AEF" w:rsidP="00D36AEF">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Өмір стилі</w:t>
      </w:r>
    </w:p>
    <w:p w:rsidR="00D36AEF" w:rsidRPr="004212FC" w:rsidRDefault="00D36AEF" w:rsidP="00D36AEF">
      <w:pPr>
        <w:widowControl w:val="0"/>
        <w:spacing w:after="0" w:line="240" w:lineRule="auto"/>
        <w:ind w:right="110"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Адлер бойынша, өмір стилі қасиеттердің бірлігі, мінез-құлық пен əдеттің тəсілдері түгелдей жиынтығын алғанда индивидуумның қайталанбас өмір сүру сипатын көрсетеді.</w:t>
      </w:r>
    </w:p>
    <w:p w:rsidR="00D36AEF" w:rsidRPr="004212FC" w:rsidRDefault="00D36AEF" w:rsidP="00D36AEF">
      <w:pPr>
        <w:widowControl w:val="0"/>
        <w:spacing w:after="0" w:line="240" w:lineRule="auto"/>
        <w:ind w:right="110"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Өмір стилі толымсыздық сезіміне қол жеткізуге бағдарлайтын біздің күшімізге негізделген, соның арқасында басымдық сезімі берік болады. Адлер бойынша, төрт немесе бес жаста бекитіндігі соншалық, ол кейіннен өзгертуге мүлдем келмейді.</w:t>
      </w:r>
    </w:p>
    <w:p w:rsidR="00D36AEF" w:rsidRPr="004212FC" w:rsidRDefault="00D36AEF" w:rsidP="00D36AEF">
      <w:pPr>
        <w:widowControl w:val="0"/>
        <w:spacing w:after="0" w:line="240" w:lineRule="auto"/>
        <w:ind w:right="110" w:firstLine="426"/>
        <w:jc w:val="both"/>
        <w:rPr>
          <w:rFonts w:ascii="Times New Roman" w:eastAsia="Times New Roman" w:hAnsi="Times New Roman" w:cs="Times New Roman"/>
          <w:sz w:val="24"/>
        </w:rPr>
      </w:pPr>
      <w:r w:rsidRPr="004212FC">
        <w:rPr>
          <w:rFonts w:ascii="Times New Roman" w:eastAsia="Times New Roman" w:hAnsi="Times New Roman" w:cs="Times New Roman"/>
          <w:b/>
          <w:sz w:val="24"/>
        </w:rPr>
        <w:t>Тұлға типтері: өмір стилімен байланысты ұстанымдары</w:t>
      </w:r>
      <w:r w:rsidRPr="004212FC">
        <w:rPr>
          <w:rFonts w:ascii="Times New Roman" w:eastAsia="Times New Roman" w:hAnsi="Times New Roman" w:cs="Times New Roman"/>
          <w:sz w:val="24"/>
        </w:rPr>
        <w:t xml:space="preserve">. </w:t>
      </w:r>
      <w:r w:rsidRPr="004212FC">
        <w:rPr>
          <w:rFonts w:ascii="Times New Roman" w:eastAsia="Times New Roman" w:hAnsi="Times New Roman" w:cs="Times New Roman"/>
          <w:sz w:val="24"/>
          <w:u w:val="single"/>
        </w:rPr>
        <w:t xml:space="preserve">Кез-келген адам басты мынадай үш мəселемен міндетті түрде кездеседі: жұмыс, </w:t>
      </w:r>
      <w:r w:rsidRPr="004212FC">
        <w:rPr>
          <w:rFonts w:ascii="Times New Roman" w:eastAsia="Times New Roman" w:hAnsi="Times New Roman" w:cs="Times New Roman"/>
          <w:spacing w:val="-4"/>
          <w:sz w:val="24"/>
          <w:u w:val="single"/>
        </w:rPr>
        <w:t>достық</w:t>
      </w:r>
      <w:r w:rsidRPr="004212FC">
        <w:rPr>
          <w:rFonts w:ascii="Times New Roman" w:eastAsia="Times New Roman" w:hAnsi="Times New Roman" w:cs="Times New Roman"/>
          <w:spacing w:val="52"/>
          <w:sz w:val="24"/>
          <w:u w:val="single"/>
        </w:rPr>
        <w:t xml:space="preserve"> </w:t>
      </w:r>
      <w:r w:rsidRPr="004212FC">
        <w:rPr>
          <w:rFonts w:ascii="Times New Roman" w:eastAsia="Times New Roman" w:hAnsi="Times New Roman" w:cs="Times New Roman"/>
          <w:sz w:val="24"/>
          <w:u w:val="single"/>
        </w:rPr>
        <w:t>жəне махаббат, белсенділік жəне əлеуметтік қызығушылық</w:t>
      </w:r>
      <w:r w:rsidRPr="004212FC">
        <w:rPr>
          <w:rFonts w:ascii="Times New Roman" w:eastAsia="Times New Roman" w:hAnsi="Times New Roman" w:cs="Times New Roman"/>
          <w:sz w:val="24"/>
        </w:rPr>
        <w:t>.</w:t>
      </w:r>
    </w:p>
    <w:p w:rsidR="00D36AEF" w:rsidRPr="004212FC" w:rsidRDefault="00D36AEF" w:rsidP="00D36AEF">
      <w:pPr>
        <w:widowControl w:val="0"/>
        <w:spacing w:after="0" w:line="240" w:lineRule="auto"/>
        <w:ind w:right="110"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t xml:space="preserve">Басқарушы тип. </w:t>
      </w:r>
      <w:r w:rsidRPr="004212FC">
        <w:rPr>
          <w:rFonts w:ascii="Times New Roman" w:eastAsia="Times New Roman" w:hAnsi="Times New Roman" w:cs="Times New Roman"/>
          <w:sz w:val="24"/>
          <w:szCs w:val="24"/>
        </w:rPr>
        <w:t>Өз-өздеріне сенімді, табанды, əлеуметтік қызығушылығы əлсіз адамдар. Олар белсенді болғанымен əлеуметтік жағынан енжар. Олар өзгелердің жағдайын ойламайды. Олар қоршаған ортада басымдық көрсетуге тырысады. Өмірлік тапсырмалармен кездесе отырып, олар антиəлеуметтік, жаугершілік жолмен шешеді. Жас құқық бұзушылар жəне нашақорлар Адлер бойынша басқарушы типке жатады.</w:t>
      </w:r>
    </w:p>
    <w:p w:rsidR="00D36AEF" w:rsidRPr="004212FC" w:rsidRDefault="00D36AEF" w:rsidP="00D36AEF">
      <w:pPr>
        <w:widowControl w:val="0"/>
        <w:spacing w:after="0" w:line="240" w:lineRule="auto"/>
        <w:ind w:right="109"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t xml:space="preserve">Алушы тип. </w:t>
      </w:r>
      <w:r w:rsidRPr="004212FC">
        <w:rPr>
          <w:rFonts w:ascii="Times New Roman" w:eastAsia="Times New Roman" w:hAnsi="Times New Roman" w:cs="Times New Roman"/>
          <w:sz w:val="24"/>
          <w:szCs w:val="24"/>
        </w:rPr>
        <w:t xml:space="preserve">Аты айтып тұрғандай мұндай типтегі адамдар қоршаған əлемге паразиттік көзқараспен қарайды жəне өзінің қажеттіліктерін өзгелердің есебінен қанағаттандырады. Оларда əлеуметтік қызығушылық орнамаған. Олардың негізгі қызметі өзгелерден барынша көп нəрсе алуға тырысуы. Оларда белсенділіктің деңгейі төмен болғандықтан өзгелерге қиындық туғызады </w:t>
      </w:r>
      <w:r w:rsidRPr="004212FC">
        <w:rPr>
          <w:rFonts w:ascii="Times New Roman" w:eastAsia="Times New Roman" w:hAnsi="Times New Roman" w:cs="Times New Roman"/>
          <w:b/>
          <w:sz w:val="24"/>
          <w:szCs w:val="24"/>
        </w:rPr>
        <w:t xml:space="preserve">Қашқақтаушы тип. </w:t>
      </w:r>
      <w:r w:rsidRPr="004212FC">
        <w:rPr>
          <w:rFonts w:ascii="Times New Roman" w:eastAsia="Times New Roman" w:hAnsi="Times New Roman" w:cs="Times New Roman"/>
          <w:sz w:val="24"/>
          <w:szCs w:val="24"/>
        </w:rPr>
        <w:t>Бұл типті адамдарда тұрақты əлеуметтік қызығушылық, жеке мəселелерін шешуге қажетті белсенділік болмайды. Олар жетістікке ұмтылуға қарағанда, сəтсіздіктен қорқады, олардың өмірі əлеуметтік-пайдасыз мінез-құлықтың орнауымен жəне өмірлік міндеттерді шешуден қашумен сипатталады. Басқаша айтақанда, олардың мақсаты өмірдегі барлық мəселелерден қашу болғандықтан олар сəтсіздікке əкелетін барлық нəрседен қашуға тырысады.</w:t>
      </w:r>
    </w:p>
    <w:p w:rsidR="00D36AEF" w:rsidRPr="004212FC" w:rsidRDefault="00D36AEF" w:rsidP="009A61AC">
      <w:pPr>
        <w:widowControl w:val="0"/>
        <w:spacing w:after="0" w:line="240" w:lineRule="auto"/>
        <w:ind w:right="109"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b/>
          <w:sz w:val="24"/>
          <w:szCs w:val="24"/>
        </w:rPr>
        <w:t xml:space="preserve">Əлеуметтік-пайдалы тип. </w:t>
      </w:r>
      <w:r w:rsidRPr="004212FC">
        <w:rPr>
          <w:rFonts w:ascii="Times New Roman" w:eastAsia="Times New Roman" w:hAnsi="Times New Roman" w:cs="Times New Roman"/>
          <w:sz w:val="24"/>
          <w:szCs w:val="24"/>
        </w:rPr>
        <w:t>Бұл адам типі- Адлер көзқарастар жүйесінде ересектіктің  жүзеге асуы ретінде кө</w:t>
      </w:r>
      <w:proofErr w:type="gramStart"/>
      <w:r w:rsidRPr="004212FC">
        <w:rPr>
          <w:rFonts w:ascii="Times New Roman" w:eastAsia="Times New Roman" w:hAnsi="Times New Roman" w:cs="Times New Roman"/>
          <w:sz w:val="24"/>
          <w:szCs w:val="24"/>
        </w:rPr>
        <w:t>р</w:t>
      </w:r>
      <w:proofErr w:type="gramEnd"/>
      <w:r w:rsidRPr="004212FC">
        <w:rPr>
          <w:rFonts w:ascii="Times New Roman" w:eastAsia="Times New Roman" w:hAnsi="Times New Roman" w:cs="Times New Roman"/>
          <w:sz w:val="24"/>
          <w:szCs w:val="24"/>
        </w:rPr>
        <w:t xml:space="preserve">ініс табады. Мұнда əлеуметтік қызығушылықтардың жəне белсенділіктің жоғары деңгейі біріккен. Əлеуметтік бағдарланған </w:t>
      </w:r>
      <w:r w:rsidRPr="004212FC">
        <w:rPr>
          <w:rFonts w:ascii="Times New Roman" w:eastAsia="Times New Roman" w:hAnsi="Times New Roman" w:cs="Times New Roman"/>
          <w:spacing w:val="-6"/>
          <w:sz w:val="24"/>
          <w:szCs w:val="24"/>
        </w:rPr>
        <w:t xml:space="preserve">адам </w:t>
      </w:r>
      <w:r w:rsidRPr="004212FC">
        <w:rPr>
          <w:rFonts w:ascii="Times New Roman" w:eastAsia="Times New Roman" w:hAnsi="Times New Roman" w:cs="Times New Roman"/>
          <w:sz w:val="24"/>
          <w:szCs w:val="24"/>
        </w:rPr>
        <w:t xml:space="preserve">өзгелердің жағдайына деген қамқорлығын көрсетіп, олармен қарым-қатынасқа </w:t>
      </w:r>
      <w:r w:rsidRPr="004212FC">
        <w:rPr>
          <w:rFonts w:ascii="Times New Roman" w:eastAsia="Times New Roman" w:hAnsi="Times New Roman" w:cs="Times New Roman"/>
          <w:spacing w:val="-4"/>
          <w:sz w:val="24"/>
          <w:szCs w:val="24"/>
        </w:rPr>
        <w:t xml:space="preserve">түсуге </w:t>
      </w:r>
      <w:r w:rsidRPr="004212FC">
        <w:rPr>
          <w:rFonts w:ascii="Times New Roman" w:eastAsia="Times New Roman" w:hAnsi="Times New Roman" w:cs="Times New Roman"/>
          <w:sz w:val="24"/>
          <w:szCs w:val="24"/>
        </w:rPr>
        <w:t xml:space="preserve">ұмтылады. Олар өмірлік маңызды үш міндетті қабылдайды- жұмыс, достық жəне махаббат- </w:t>
      </w:r>
      <w:r w:rsidRPr="004212FC">
        <w:rPr>
          <w:rFonts w:ascii="Times New Roman" w:eastAsia="Times New Roman" w:hAnsi="Times New Roman" w:cs="Times New Roman"/>
          <w:spacing w:val="-3"/>
          <w:sz w:val="24"/>
          <w:szCs w:val="24"/>
        </w:rPr>
        <w:t xml:space="preserve">əлеуметтік </w:t>
      </w:r>
      <w:r w:rsidRPr="004212FC">
        <w:rPr>
          <w:rFonts w:ascii="Times New Roman" w:eastAsia="Times New Roman" w:hAnsi="Times New Roman" w:cs="Times New Roman"/>
          <w:sz w:val="24"/>
          <w:szCs w:val="24"/>
        </w:rPr>
        <w:t>мəселе. Бұ</w:t>
      </w:r>
      <w:proofErr w:type="gramStart"/>
      <w:r w:rsidRPr="004212FC">
        <w:rPr>
          <w:rFonts w:ascii="Times New Roman" w:eastAsia="Times New Roman" w:hAnsi="Times New Roman" w:cs="Times New Roman"/>
          <w:sz w:val="24"/>
          <w:szCs w:val="24"/>
        </w:rPr>
        <w:t>л</w:t>
      </w:r>
      <w:proofErr w:type="gramEnd"/>
      <w:r w:rsidRPr="004212FC">
        <w:rPr>
          <w:rFonts w:ascii="Times New Roman" w:eastAsia="Times New Roman" w:hAnsi="Times New Roman" w:cs="Times New Roman"/>
          <w:sz w:val="24"/>
          <w:szCs w:val="24"/>
        </w:rPr>
        <w:t xml:space="preserve"> типке жататын  адам өмірлік мəселелерді шешу ынтымақтастықты жеке азаматтық, өзге адамдардың жағдайы үшін бар күшін</w:t>
      </w:r>
      <w:r w:rsidRPr="004212FC">
        <w:rPr>
          <w:rFonts w:ascii="Times New Roman" w:eastAsia="Times New Roman" w:hAnsi="Times New Roman" w:cs="Times New Roman"/>
          <w:spacing w:val="-1"/>
          <w:sz w:val="24"/>
          <w:szCs w:val="24"/>
        </w:rPr>
        <w:t xml:space="preserve"> </w:t>
      </w:r>
      <w:r w:rsidRPr="004212FC">
        <w:rPr>
          <w:rFonts w:ascii="Times New Roman" w:eastAsia="Times New Roman" w:hAnsi="Times New Roman" w:cs="Times New Roman"/>
          <w:sz w:val="24"/>
          <w:szCs w:val="24"/>
        </w:rPr>
        <w:t>салады.</w:t>
      </w:r>
    </w:p>
    <w:p w:rsidR="00D36AEF" w:rsidRPr="004212FC" w:rsidRDefault="00D36AEF" w:rsidP="009A61AC">
      <w:pPr>
        <w:widowControl w:val="0"/>
        <w:spacing w:before="4" w:after="0" w:line="274" w:lineRule="exact"/>
        <w:ind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Əлеуметтік қызығушылық.</w:t>
      </w:r>
    </w:p>
    <w:p w:rsidR="00D36AEF" w:rsidRPr="004212FC" w:rsidRDefault="00D36AEF" w:rsidP="009A61AC">
      <w:pPr>
        <w:widowControl w:val="0"/>
        <w:spacing w:after="0" w:line="240" w:lineRule="auto"/>
        <w:ind w:right="108"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 xml:space="preserve">Бастапқыда Адлер адамдар тұлғалық биліктен қанағаттанбаған, басқаларға басымдылық көрсетуге тырысатын қызығушылығымен мотивацияланған болады деген. Бірақ кейінірек, Адлердің теоретикалық жүйесі одан əрі дамып, </w:t>
      </w:r>
      <w:r w:rsidRPr="004212FC">
        <w:rPr>
          <w:rFonts w:ascii="Times New Roman" w:eastAsia="Times New Roman" w:hAnsi="Times New Roman" w:cs="Times New Roman"/>
          <w:spacing w:val="-4"/>
          <w:sz w:val="24"/>
          <w:szCs w:val="24"/>
        </w:rPr>
        <w:t>адамдар</w:t>
      </w:r>
      <w:r w:rsidRPr="004212FC">
        <w:rPr>
          <w:rFonts w:ascii="Times New Roman" w:eastAsia="Times New Roman" w:hAnsi="Times New Roman" w:cs="Times New Roman"/>
          <w:spacing w:val="52"/>
          <w:sz w:val="24"/>
          <w:szCs w:val="24"/>
        </w:rPr>
        <w:t xml:space="preserve"> </w:t>
      </w:r>
      <w:r w:rsidRPr="004212FC">
        <w:rPr>
          <w:rFonts w:ascii="Times New Roman" w:eastAsia="Times New Roman" w:hAnsi="Times New Roman" w:cs="Times New Roman"/>
          <w:sz w:val="24"/>
          <w:szCs w:val="24"/>
        </w:rPr>
        <w:t>айтарлықтай деңгейде əлеуметтік итермелеуші күштермен мотивацияланған деп көрсетті. Бұл көзқарастың мəні адамдар өздерінің жеке қажеттіліктерін əлеуметтік пайдалы іске бағындыратындығын көрсетеді.</w:t>
      </w:r>
    </w:p>
    <w:p w:rsidR="00D36AEF" w:rsidRPr="004212FC" w:rsidRDefault="00D36AEF" w:rsidP="009A61AC">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Шығармашылық Мен</w:t>
      </w:r>
    </w:p>
    <w:p w:rsidR="00D36AEF" w:rsidRPr="004212FC" w:rsidRDefault="00D36AEF" w:rsidP="009A61AC">
      <w:pPr>
        <w:widowControl w:val="0"/>
        <w:spacing w:after="0" w:line="240" w:lineRule="auto"/>
        <w:ind w:right="108"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 xml:space="preserve">Шығармашылық Мен концепциясы адлер теориясының </w:t>
      </w:r>
      <w:r w:rsidRPr="00D36AEF">
        <w:rPr>
          <w:rFonts w:ascii="Times New Roman" w:eastAsia="Times New Roman" w:hAnsi="Times New Roman" w:cs="Times New Roman"/>
          <w:spacing w:val="-5"/>
          <w:sz w:val="24"/>
          <w:szCs w:val="24"/>
        </w:rPr>
        <w:t xml:space="preserve">басты </w:t>
      </w:r>
      <w:r w:rsidRPr="00D36AEF">
        <w:rPr>
          <w:rFonts w:ascii="Times New Roman" w:eastAsia="Times New Roman" w:hAnsi="Times New Roman" w:cs="Times New Roman"/>
          <w:sz w:val="24"/>
          <w:szCs w:val="24"/>
        </w:rPr>
        <w:t xml:space="preserve">конструкті болып  табылады. Оның айтуынша, өмір стилі тұлғаның шығармашылық қабілеттерінің ықпалымен қалыптасады деп есептеді. Басқаша айтақанда, əрбір адам өзінің өмірлік стилін еркін жасауға мүмкіндігі болады деді. Олай болса, адамдар өздерінің каім </w:t>
      </w:r>
      <w:r w:rsidRPr="00D36AEF">
        <w:rPr>
          <w:rFonts w:ascii="Times New Roman" w:eastAsia="Times New Roman" w:hAnsi="Times New Roman" w:cs="Times New Roman"/>
          <w:spacing w:val="-5"/>
          <w:sz w:val="24"/>
          <w:szCs w:val="24"/>
        </w:rPr>
        <w:t xml:space="preserve">жəне </w:t>
      </w:r>
      <w:r w:rsidRPr="00D36AEF">
        <w:rPr>
          <w:rFonts w:ascii="Times New Roman" w:eastAsia="Times New Roman" w:hAnsi="Times New Roman" w:cs="Times New Roman"/>
          <w:sz w:val="24"/>
          <w:szCs w:val="24"/>
        </w:rPr>
        <w:t xml:space="preserve">өздерін қалай ұстайтындығына жауапты болады. Бұл шығармашылық күш адам өмірінің </w:t>
      </w:r>
      <w:r w:rsidRPr="00D36AEF">
        <w:rPr>
          <w:rFonts w:ascii="Times New Roman" w:eastAsia="Times New Roman" w:hAnsi="Times New Roman" w:cs="Times New Roman"/>
          <w:spacing w:val="-3"/>
          <w:sz w:val="24"/>
          <w:szCs w:val="24"/>
        </w:rPr>
        <w:t xml:space="preserve">мақсатына </w:t>
      </w:r>
      <w:r w:rsidRPr="00D36AEF">
        <w:rPr>
          <w:rFonts w:ascii="Times New Roman" w:eastAsia="Times New Roman" w:hAnsi="Times New Roman" w:cs="Times New Roman"/>
          <w:sz w:val="24"/>
          <w:szCs w:val="24"/>
        </w:rPr>
        <w:t xml:space="preserve">жауап береді, осы мақсатқа жетудің əдістерін анықтайды жəне əлеуметтік қызығушылықтың дамуына қолдау жасайды. Осы шығармашылық күш қабылдау, ес, фантазия жəне түс </w:t>
      </w:r>
      <w:r w:rsidRPr="00D36AEF">
        <w:rPr>
          <w:rFonts w:ascii="Times New Roman" w:eastAsia="Times New Roman" w:hAnsi="Times New Roman" w:cs="Times New Roman"/>
          <w:spacing w:val="-4"/>
          <w:sz w:val="24"/>
          <w:szCs w:val="24"/>
        </w:rPr>
        <w:t>көруге</w:t>
      </w:r>
      <w:r w:rsidRPr="00D36AEF">
        <w:rPr>
          <w:rFonts w:ascii="Times New Roman" w:eastAsia="Times New Roman" w:hAnsi="Times New Roman" w:cs="Times New Roman"/>
          <w:spacing w:val="52"/>
          <w:sz w:val="24"/>
          <w:szCs w:val="24"/>
        </w:rPr>
        <w:t xml:space="preserve"> </w:t>
      </w:r>
      <w:r w:rsidRPr="00D36AEF">
        <w:rPr>
          <w:rFonts w:ascii="Times New Roman" w:eastAsia="Times New Roman" w:hAnsi="Times New Roman" w:cs="Times New Roman"/>
          <w:sz w:val="24"/>
          <w:szCs w:val="24"/>
        </w:rPr>
        <w:t xml:space="preserve">ықпалын тигізеді. </w:t>
      </w:r>
      <w:r w:rsidRPr="004212FC">
        <w:rPr>
          <w:rFonts w:ascii="Times New Roman" w:eastAsia="Times New Roman" w:hAnsi="Times New Roman" w:cs="Times New Roman"/>
          <w:sz w:val="24"/>
          <w:szCs w:val="24"/>
        </w:rPr>
        <w:t>Ол əрбір адамның еркін индивидуум болуына</w:t>
      </w:r>
      <w:r w:rsidRPr="004212FC">
        <w:rPr>
          <w:rFonts w:ascii="Times New Roman" w:eastAsia="Times New Roman" w:hAnsi="Times New Roman" w:cs="Times New Roman"/>
          <w:spacing w:val="-2"/>
          <w:sz w:val="24"/>
          <w:szCs w:val="24"/>
        </w:rPr>
        <w:t xml:space="preserve"> </w:t>
      </w:r>
      <w:r w:rsidRPr="004212FC">
        <w:rPr>
          <w:rFonts w:ascii="Times New Roman" w:eastAsia="Times New Roman" w:hAnsi="Times New Roman" w:cs="Times New Roman"/>
          <w:sz w:val="24"/>
          <w:szCs w:val="24"/>
        </w:rPr>
        <w:t>көмектеседі.</w:t>
      </w:r>
    </w:p>
    <w:p w:rsidR="00D36AEF" w:rsidRPr="004212FC" w:rsidRDefault="00D36AEF" w:rsidP="009A61AC">
      <w:pPr>
        <w:widowControl w:val="0"/>
        <w:spacing w:before="4" w:after="0" w:line="274" w:lineRule="exact"/>
        <w:ind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Туылу реті</w:t>
      </w:r>
    </w:p>
    <w:p w:rsidR="00D36AEF" w:rsidRPr="004212FC" w:rsidRDefault="00D36AEF" w:rsidP="009A61AC">
      <w:pPr>
        <w:widowControl w:val="0"/>
        <w:spacing w:after="0" w:line="274" w:lineRule="exact"/>
        <w:ind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Адлер бойынша, жанұядағы баланың туылу реті айтарлықтай шешуші мəнге ие болады.</w:t>
      </w:r>
    </w:p>
    <w:p w:rsidR="00D36AEF" w:rsidRPr="004212FC" w:rsidRDefault="00D36AEF" w:rsidP="009A61AC">
      <w:pPr>
        <w:widowControl w:val="0"/>
        <w:spacing w:before="5" w:after="0" w:line="274" w:lineRule="exact"/>
        <w:ind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Фикционды финализм</w:t>
      </w:r>
    </w:p>
    <w:p w:rsidR="00D36AEF" w:rsidRPr="004212FC" w:rsidRDefault="00D36AEF" w:rsidP="009A61AC">
      <w:pPr>
        <w:widowControl w:val="0"/>
        <w:spacing w:after="0" w:line="240" w:lineRule="auto"/>
        <w:ind w:right="110"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lastRenderedPageBreak/>
        <w:t xml:space="preserve">Адлер </w:t>
      </w:r>
      <w:r w:rsidRPr="004212FC">
        <w:rPr>
          <w:rFonts w:ascii="Times New Roman" w:eastAsia="Times New Roman" w:hAnsi="Times New Roman" w:cs="Times New Roman"/>
          <w:b/>
          <w:sz w:val="24"/>
          <w:szCs w:val="24"/>
        </w:rPr>
        <w:t xml:space="preserve">Ганс Вейгингердің </w:t>
      </w:r>
      <w:r w:rsidRPr="004212FC">
        <w:rPr>
          <w:rFonts w:ascii="Times New Roman" w:eastAsia="Times New Roman" w:hAnsi="Times New Roman" w:cs="Times New Roman"/>
          <w:sz w:val="24"/>
          <w:szCs w:val="24"/>
        </w:rPr>
        <w:t>философиялық ықпалымен адамдар шын мəнінде шындыққа сəйкес келмейтін  фиктивті  кө</w:t>
      </w:r>
      <w:proofErr w:type="gramStart"/>
      <w:r w:rsidRPr="004212FC">
        <w:rPr>
          <w:rFonts w:ascii="Times New Roman" w:eastAsia="Times New Roman" w:hAnsi="Times New Roman" w:cs="Times New Roman"/>
          <w:sz w:val="24"/>
          <w:szCs w:val="24"/>
        </w:rPr>
        <w:t>р</w:t>
      </w:r>
      <w:proofErr w:type="gramEnd"/>
      <w:r w:rsidRPr="004212FC">
        <w:rPr>
          <w:rFonts w:ascii="Times New Roman" w:eastAsia="Times New Roman" w:hAnsi="Times New Roman" w:cs="Times New Roman"/>
          <w:sz w:val="24"/>
          <w:szCs w:val="24"/>
        </w:rPr>
        <w:t>іністермен  өмір  сүреді  деген  идеяны  дамытты.    Адлер  біздің</w:t>
      </w:r>
      <w:r w:rsidRPr="004212FC">
        <w:rPr>
          <w:rFonts w:ascii="Times New Roman" w:eastAsia="Times New Roman" w:hAnsi="Times New Roman" w:cs="Times New Roman"/>
          <w:spacing w:val="56"/>
          <w:sz w:val="24"/>
          <w:szCs w:val="24"/>
        </w:rPr>
        <w:t xml:space="preserve"> </w:t>
      </w:r>
      <w:r w:rsidRPr="004212FC">
        <w:rPr>
          <w:rFonts w:ascii="Times New Roman" w:eastAsia="Times New Roman" w:hAnsi="Times New Roman" w:cs="Times New Roman"/>
          <w:sz w:val="24"/>
          <w:szCs w:val="24"/>
        </w:rPr>
        <w:t>негізгі</w:t>
      </w:r>
      <w:r w:rsidR="009A61AC">
        <w:rPr>
          <w:rFonts w:ascii="Times New Roman" w:eastAsia="Times New Roman" w:hAnsi="Times New Roman" w:cs="Times New Roman"/>
          <w:sz w:val="24"/>
          <w:szCs w:val="24"/>
          <w:lang w:val="kk-KZ"/>
        </w:rPr>
        <w:t xml:space="preserve"> </w:t>
      </w:r>
      <w:r w:rsidRPr="004212FC">
        <w:rPr>
          <w:rFonts w:ascii="Times New Roman" w:eastAsia="Times New Roman" w:hAnsi="Times New Roman" w:cs="Times New Roman"/>
          <w:sz w:val="24"/>
          <w:szCs w:val="24"/>
        </w:rPr>
        <w:t>мақсаттарымыз өз алдына фиктивті мақсатты көрсетеді деді. Кейбі</w:t>
      </w:r>
      <w:proofErr w:type="gramStart"/>
      <w:r w:rsidRPr="004212FC">
        <w:rPr>
          <w:rFonts w:ascii="Times New Roman" w:eastAsia="Times New Roman" w:hAnsi="Times New Roman" w:cs="Times New Roman"/>
          <w:sz w:val="24"/>
          <w:szCs w:val="24"/>
        </w:rPr>
        <w:t>р</w:t>
      </w:r>
      <w:proofErr w:type="gramEnd"/>
      <w:r w:rsidRPr="004212FC">
        <w:rPr>
          <w:rFonts w:ascii="Times New Roman" w:eastAsia="Times New Roman" w:hAnsi="Times New Roman" w:cs="Times New Roman"/>
          <w:sz w:val="24"/>
          <w:szCs w:val="24"/>
        </w:rPr>
        <w:t xml:space="preserve"> адамдар тапжылмай еңбек ету адамның мақсатына жетуге сəтті көмек етеді деген қағидамен өмір сүреді.  Адлердің көзқарасы бойынша, бұл бекітілім – фикция, өйткені тапжылмай еңбек ететіндердің көпшілігі өздеріне тиесілі нəрселерді ала-алмайтын жағдайлар жиі кездесіп отырады. Басқа да мысал келтірсек, "Шыншылдық-ең жақсы саясат", «Барлық адамдар тең болып жаратылған», «Ер адамдар əйел адамдарға қарағанда жоғары тұрады» деген фиктивті сенімдерді айтуға болады.</w:t>
      </w:r>
    </w:p>
    <w:p w:rsidR="00D36AEF" w:rsidRPr="004212FC" w:rsidRDefault="00D36AEF" w:rsidP="009A61AC">
      <w:pPr>
        <w:widowControl w:val="0"/>
        <w:spacing w:before="4" w:after="0" w:line="274" w:lineRule="exact"/>
        <w:ind w:left="142" w:firstLine="426"/>
        <w:jc w:val="both"/>
        <w:outlineLvl w:val="1"/>
        <w:rPr>
          <w:rFonts w:ascii="Times New Roman" w:eastAsia="Times New Roman" w:hAnsi="Times New Roman" w:cs="Times New Roman"/>
          <w:b/>
          <w:bCs/>
          <w:sz w:val="24"/>
          <w:szCs w:val="24"/>
        </w:rPr>
      </w:pPr>
      <w:r w:rsidRPr="004212FC">
        <w:rPr>
          <w:rFonts w:ascii="Times New Roman" w:eastAsia="Times New Roman" w:hAnsi="Times New Roman" w:cs="Times New Roman"/>
          <w:b/>
          <w:bCs/>
          <w:sz w:val="24"/>
          <w:szCs w:val="24"/>
        </w:rPr>
        <w:t>Өзін-өзі бақылауға арналған сұрақтар:</w:t>
      </w:r>
    </w:p>
    <w:p w:rsidR="00D36AEF" w:rsidRPr="00D36AEF" w:rsidRDefault="00D36AEF" w:rsidP="009A61AC">
      <w:pPr>
        <w:widowControl w:val="0"/>
        <w:spacing w:after="0" w:line="240" w:lineRule="auto"/>
        <w:ind w:left="142" w:right="105" w:firstLine="426"/>
        <w:jc w:val="both"/>
        <w:rPr>
          <w:rFonts w:ascii="Times New Roman" w:eastAsia="Times New Roman" w:hAnsi="Times New Roman" w:cs="Times New Roman"/>
          <w:sz w:val="24"/>
          <w:szCs w:val="24"/>
        </w:rPr>
      </w:pPr>
      <w:r w:rsidRPr="004212FC">
        <w:rPr>
          <w:rFonts w:ascii="Times New Roman" w:eastAsia="Times New Roman" w:hAnsi="Times New Roman" w:cs="Times New Roman"/>
          <w:sz w:val="24"/>
          <w:szCs w:val="24"/>
        </w:rPr>
        <w:t>1.Балалық жаста толымсыздық комплексі адамның одан ə</w:t>
      </w:r>
      <w:proofErr w:type="gramStart"/>
      <w:r w:rsidRPr="004212FC">
        <w:rPr>
          <w:rFonts w:ascii="Times New Roman" w:eastAsia="Times New Roman" w:hAnsi="Times New Roman" w:cs="Times New Roman"/>
          <w:sz w:val="24"/>
          <w:szCs w:val="24"/>
        </w:rPr>
        <w:t>р</w:t>
      </w:r>
      <w:proofErr w:type="gramEnd"/>
      <w:r w:rsidRPr="004212FC">
        <w:rPr>
          <w:rFonts w:ascii="Times New Roman" w:eastAsia="Times New Roman" w:hAnsi="Times New Roman" w:cs="Times New Roman"/>
          <w:sz w:val="24"/>
          <w:szCs w:val="24"/>
        </w:rPr>
        <w:t xml:space="preserve">і өмірінде маңызды рөл  атқарады деген бекітіліммен келісесіз бе? </w:t>
      </w:r>
      <w:r w:rsidRPr="00D36AEF">
        <w:rPr>
          <w:rFonts w:ascii="Times New Roman" w:eastAsia="Times New Roman" w:hAnsi="Times New Roman" w:cs="Times New Roman"/>
          <w:sz w:val="24"/>
          <w:szCs w:val="24"/>
        </w:rPr>
        <w:t>Осыған өз тəжірибеңізден мысал келтіріңіз., которые, возможно, восходят к ранним переживаниям собственной неполноценности?</w:t>
      </w:r>
    </w:p>
    <w:p w:rsidR="00D36AEF" w:rsidRPr="00D36AEF" w:rsidRDefault="00D36AEF" w:rsidP="009A61AC">
      <w:pPr>
        <w:widowControl w:val="0"/>
        <w:numPr>
          <w:ilvl w:val="0"/>
          <w:numId w:val="1"/>
        </w:numPr>
        <w:tabs>
          <w:tab w:val="left" w:pos="444"/>
        </w:tabs>
        <w:spacing w:after="0" w:line="240" w:lineRule="auto"/>
        <w:ind w:left="142" w:right="109" w:firstLine="426"/>
        <w:jc w:val="both"/>
        <w:rPr>
          <w:rFonts w:ascii="Times New Roman" w:eastAsia="Times New Roman" w:hAnsi="Times New Roman" w:cs="Times New Roman"/>
          <w:sz w:val="24"/>
        </w:rPr>
      </w:pPr>
      <w:r w:rsidRPr="00D36AEF">
        <w:rPr>
          <w:rFonts w:ascii="Times New Roman" w:eastAsia="Times New Roman" w:hAnsi="Times New Roman" w:cs="Times New Roman"/>
          <w:sz w:val="24"/>
        </w:rPr>
        <w:t>Басымдыққа ұмтылу концепциясына деген көзқарасыңыз қандай? Өз өміріңізде осыған ұмтылысыңызды қалай бағалайсыз? Өзіңіздің жеке мақсаттарыңыз бен бағыттылығыңыздың достарыңыздың мақсаттарынан айырмашылығы қандай деп</w:t>
      </w:r>
      <w:r w:rsidRPr="00D36AEF">
        <w:rPr>
          <w:rFonts w:ascii="Times New Roman" w:eastAsia="Times New Roman" w:hAnsi="Times New Roman" w:cs="Times New Roman"/>
          <w:spacing w:val="-20"/>
          <w:sz w:val="24"/>
        </w:rPr>
        <w:t xml:space="preserve"> </w:t>
      </w:r>
      <w:r w:rsidRPr="00D36AEF">
        <w:rPr>
          <w:rFonts w:ascii="Times New Roman" w:eastAsia="Times New Roman" w:hAnsi="Times New Roman" w:cs="Times New Roman"/>
          <w:sz w:val="24"/>
        </w:rPr>
        <w:t>ойлайсыз?</w:t>
      </w:r>
    </w:p>
    <w:p w:rsidR="00D36AEF" w:rsidRPr="004212FC" w:rsidRDefault="00D36AEF" w:rsidP="009A61AC">
      <w:pPr>
        <w:widowControl w:val="0"/>
        <w:numPr>
          <w:ilvl w:val="0"/>
          <w:numId w:val="1"/>
        </w:numPr>
        <w:tabs>
          <w:tab w:val="left" w:pos="527"/>
          <w:tab w:val="left" w:pos="528"/>
          <w:tab w:val="left" w:pos="1936"/>
          <w:tab w:val="left" w:pos="3669"/>
          <w:tab w:val="left" w:pos="4813"/>
          <w:tab w:val="left" w:pos="6287"/>
          <w:tab w:val="left" w:pos="7501"/>
          <w:tab w:val="left" w:pos="8708"/>
          <w:tab w:val="left" w:pos="9214"/>
        </w:tabs>
        <w:spacing w:after="0" w:line="240" w:lineRule="auto"/>
        <w:ind w:left="142" w:right="109" w:firstLine="426"/>
        <w:jc w:val="both"/>
        <w:rPr>
          <w:rFonts w:ascii="Times New Roman" w:eastAsia="Times New Roman" w:hAnsi="Times New Roman" w:cs="Times New Roman"/>
          <w:b/>
          <w:sz w:val="24"/>
        </w:rPr>
      </w:pPr>
      <w:r w:rsidRPr="00D36AEF">
        <w:rPr>
          <w:rFonts w:ascii="Times New Roman" w:eastAsia="Times New Roman" w:hAnsi="Times New Roman" w:cs="Times New Roman"/>
          <w:sz w:val="24"/>
        </w:rPr>
        <w:t>Əлеуметтік</w:t>
      </w:r>
      <w:r>
        <w:rPr>
          <w:rFonts w:ascii="Times New Roman" w:eastAsia="Times New Roman" w:hAnsi="Times New Roman" w:cs="Times New Roman"/>
          <w:sz w:val="24"/>
        </w:rPr>
        <w:tab/>
        <w:t>қызығушылық</w:t>
      </w:r>
      <w:r>
        <w:rPr>
          <w:rFonts w:ascii="Times New Roman" w:eastAsia="Times New Roman" w:hAnsi="Times New Roman" w:cs="Times New Roman"/>
          <w:sz w:val="24"/>
        </w:rPr>
        <w:tab/>
        <w:t>адамның</w:t>
      </w:r>
      <w:r>
        <w:rPr>
          <w:rFonts w:ascii="Times New Roman" w:eastAsia="Times New Roman" w:hAnsi="Times New Roman" w:cs="Times New Roman"/>
          <w:sz w:val="24"/>
        </w:rPr>
        <w:tab/>
        <w:t xml:space="preserve">психикалық </w:t>
      </w:r>
      <w:r w:rsidRPr="00D36AEF">
        <w:rPr>
          <w:rFonts w:ascii="Times New Roman" w:eastAsia="Times New Roman" w:hAnsi="Times New Roman" w:cs="Times New Roman"/>
          <w:spacing w:val="-4"/>
          <w:sz w:val="24"/>
        </w:rPr>
        <w:t>саулығын</w:t>
      </w:r>
      <w:r w:rsidRPr="00D36AEF">
        <w:rPr>
          <w:rFonts w:ascii="Times New Roman" w:eastAsia="Times New Roman" w:hAnsi="Times New Roman" w:cs="Times New Roman"/>
          <w:spacing w:val="-4"/>
          <w:sz w:val="24"/>
        </w:rPr>
        <w:tab/>
      </w:r>
      <w:r w:rsidRPr="00D36AEF">
        <w:rPr>
          <w:rFonts w:ascii="Times New Roman" w:eastAsia="Times New Roman" w:hAnsi="Times New Roman" w:cs="Times New Roman"/>
          <w:sz w:val="24"/>
        </w:rPr>
        <w:t>көрсетеді</w:t>
      </w:r>
      <w:r w:rsidRPr="00D36AEF">
        <w:rPr>
          <w:rFonts w:ascii="Times New Roman" w:eastAsia="Times New Roman" w:hAnsi="Times New Roman" w:cs="Times New Roman"/>
          <w:sz w:val="24"/>
        </w:rPr>
        <w:tab/>
        <w:t>деген</w:t>
      </w:r>
      <w:r w:rsidRPr="00D36AEF">
        <w:rPr>
          <w:rFonts w:ascii="Times New Roman" w:eastAsia="Times New Roman" w:hAnsi="Times New Roman" w:cs="Times New Roman"/>
          <w:sz w:val="24"/>
        </w:rPr>
        <w:tab/>
        <w:t xml:space="preserve">Адлер теориясымен келісесіз бе? Егер солай болса, не </w:t>
      </w:r>
      <w:r w:rsidRPr="00D36AEF">
        <w:rPr>
          <w:rFonts w:ascii="Times New Roman" w:eastAsia="Times New Roman" w:hAnsi="Times New Roman" w:cs="Times New Roman"/>
          <w:spacing w:val="-3"/>
          <w:sz w:val="24"/>
        </w:rPr>
        <w:t xml:space="preserve">себептен? </w:t>
      </w:r>
      <w:r w:rsidRPr="00D36AEF">
        <w:rPr>
          <w:rFonts w:ascii="Times New Roman" w:eastAsia="Times New Roman" w:hAnsi="Times New Roman" w:cs="Times New Roman"/>
          <w:sz w:val="24"/>
        </w:rPr>
        <w:t xml:space="preserve">Олай болмаған жағдайда не себептен? 4.Енді Адлер теориясын оқып болғаннан кейін өз </w:t>
      </w:r>
      <w:r w:rsidRPr="00D36AEF">
        <w:rPr>
          <w:rFonts w:ascii="Times New Roman" w:eastAsia="Times New Roman" w:hAnsi="Times New Roman" w:cs="Times New Roman"/>
          <w:spacing w:val="-3"/>
          <w:sz w:val="24"/>
        </w:rPr>
        <w:t xml:space="preserve">жанұяңыздағы </w:t>
      </w:r>
      <w:r w:rsidRPr="00D36AEF">
        <w:rPr>
          <w:rFonts w:ascii="Times New Roman" w:eastAsia="Times New Roman" w:hAnsi="Times New Roman" w:cs="Times New Roman"/>
          <w:sz w:val="24"/>
        </w:rPr>
        <w:t xml:space="preserve">реттік позицияға көңіл аударыңыз, бұл реттік позиция сіздің өміріңізге </w:t>
      </w:r>
      <w:r w:rsidRPr="00D36AEF">
        <w:rPr>
          <w:rFonts w:ascii="Times New Roman" w:eastAsia="Times New Roman" w:hAnsi="Times New Roman" w:cs="Times New Roman"/>
          <w:spacing w:val="-3"/>
          <w:sz w:val="24"/>
        </w:rPr>
        <w:t xml:space="preserve">қандай </w:t>
      </w:r>
      <w:r w:rsidRPr="00D36AEF">
        <w:rPr>
          <w:rFonts w:ascii="Times New Roman" w:eastAsia="Times New Roman" w:hAnsi="Times New Roman" w:cs="Times New Roman"/>
          <w:sz w:val="24"/>
        </w:rPr>
        <w:t xml:space="preserve">ықпалын жасағандығын айта аласыз ба? </w:t>
      </w:r>
    </w:p>
    <w:p w:rsidR="00D36AEF" w:rsidRPr="004212FC" w:rsidRDefault="00D36AEF" w:rsidP="009A61AC">
      <w:pPr>
        <w:widowControl w:val="0"/>
        <w:tabs>
          <w:tab w:val="left" w:pos="527"/>
          <w:tab w:val="left" w:pos="528"/>
          <w:tab w:val="left" w:pos="1936"/>
          <w:tab w:val="left" w:pos="3669"/>
          <w:tab w:val="left" w:pos="4813"/>
          <w:tab w:val="left" w:pos="6287"/>
          <w:tab w:val="left" w:pos="7501"/>
          <w:tab w:val="left" w:pos="8708"/>
          <w:tab w:val="left" w:pos="9505"/>
        </w:tabs>
        <w:spacing w:after="0" w:line="240" w:lineRule="auto"/>
        <w:ind w:left="142" w:right="109" w:firstLine="426"/>
        <w:rPr>
          <w:rFonts w:ascii="Times New Roman" w:eastAsia="Times New Roman" w:hAnsi="Times New Roman" w:cs="Times New Roman"/>
          <w:b/>
          <w:sz w:val="24"/>
        </w:rPr>
      </w:pPr>
      <w:r w:rsidRPr="004212FC">
        <w:rPr>
          <w:rFonts w:ascii="Times New Roman" w:eastAsia="Times New Roman" w:hAnsi="Times New Roman" w:cs="Times New Roman"/>
          <w:b/>
          <w:sz w:val="24"/>
        </w:rPr>
        <w:t>Ұсынылатын</w:t>
      </w:r>
      <w:r w:rsidRPr="004212FC">
        <w:rPr>
          <w:rFonts w:ascii="Times New Roman" w:eastAsia="Times New Roman" w:hAnsi="Times New Roman" w:cs="Times New Roman"/>
          <w:b/>
          <w:spacing w:val="4"/>
          <w:sz w:val="24"/>
        </w:rPr>
        <w:t xml:space="preserve"> </w:t>
      </w:r>
      <w:r w:rsidRPr="004212FC">
        <w:rPr>
          <w:rFonts w:ascii="Times New Roman" w:eastAsia="Times New Roman" w:hAnsi="Times New Roman" w:cs="Times New Roman"/>
          <w:b/>
          <w:sz w:val="24"/>
        </w:rPr>
        <w:t>əдебиеттер:</w:t>
      </w:r>
    </w:p>
    <w:p w:rsidR="00D36AEF" w:rsidRPr="00D36AEF" w:rsidRDefault="00D36AEF" w:rsidP="009A61AC">
      <w:pPr>
        <w:widowControl w:val="0"/>
        <w:spacing w:after="0" w:line="269" w:lineRule="exact"/>
        <w:ind w:left="142" w:firstLine="426"/>
        <w:jc w:val="both"/>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1. Л.Хьелл, Д.Зиглер Теории личности СПб 2005 г.</w:t>
      </w:r>
    </w:p>
    <w:p w:rsidR="00D36AEF" w:rsidRPr="00D36AEF" w:rsidRDefault="00D36AEF" w:rsidP="009A61AC">
      <w:pPr>
        <w:widowControl w:val="0"/>
        <w:spacing w:before="120" w:after="0" w:line="343" w:lineRule="auto"/>
        <w:ind w:left="142" w:right="3330" w:firstLine="426"/>
        <w:rPr>
          <w:rFonts w:ascii="Times New Roman" w:eastAsia="Times New Roman" w:hAnsi="Times New Roman" w:cs="Times New Roman"/>
          <w:sz w:val="24"/>
          <w:szCs w:val="24"/>
        </w:rPr>
      </w:pPr>
      <w:r w:rsidRPr="00D36AEF">
        <w:rPr>
          <w:rFonts w:ascii="Times New Roman" w:eastAsia="Times New Roman" w:hAnsi="Times New Roman" w:cs="Times New Roman"/>
          <w:sz w:val="24"/>
          <w:szCs w:val="24"/>
        </w:rPr>
        <w:t>2</w:t>
      </w:r>
      <w:r w:rsidRPr="00D36AEF">
        <w:rPr>
          <w:rFonts w:ascii="Times New Roman" w:eastAsia="Times New Roman" w:hAnsi="Times New Roman" w:cs="Times New Roman"/>
          <w:b/>
          <w:sz w:val="24"/>
          <w:szCs w:val="24"/>
        </w:rPr>
        <w:t>.</w:t>
      </w:r>
      <w:r w:rsidRPr="00D36AEF">
        <w:rPr>
          <w:rFonts w:ascii="Times New Roman" w:eastAsia="Times New Roman" w:hAnsi="Times New Roman" w:cs="Times New Roman"/>
          <w:sz w:val="24"/>
          <w:szCs w:val="24"/>
        </w:rPr>
        <w:t>Елисеев О.П. Практ</w:t>
      </w:r>
      <w:r w:rsidR="00BA6537">
        <w:rPr>
          <w:rFonts w:ascii="Times New Roman" w:eastAsia="Times New Roman" w:hAnsi="Times New Roman" w:cs="Times New Roman"/>
          <w:sz w:val="24"/>
          <w:szCs w:val="24"/>
        </w:rPr>
        <w:t>икум по психологии личности СПб</w:t>
      </w:r>
      <w:r w:rsidR="00BA6537">
        <w:rPr>
          <w:rFonts w:ascii="Times New Roman" w:eastAsia="Times New Roman" w:hAnsi="Times New Roman" w:cs="Times New Roman"/>
          <w:sz w:val="24"/>
          <w:szCs w:val="24"/>
          <w:lang w:val="kk-KZ"/>
        </w:rPr>
        <w:t xml:space="preserve"> </w:t>
      </w:r>
      <w:r w:rsidRPr="00D36AEF">
        <w:rPr>
          <w:rFonts w:ascii="Times New Roman" w:eastAsia="Times New Roman" w:hAnsi="Times New Roman" w:cs="Times New Roman"/>
          <w:sz w:val="24"/>
          <w:szCs w:val="24"/>
        </w:rPr>
        <w:t>2005. 3.Б.В.Зейгарник Психология личности: норма и патология М.2003 4.К.Холл Г.Линдсей Теории личности М 2000 г.</w:t>
      </w:r>
    </w:p>
    <w:p w:rsidR="00A13F42" w:rsidRDefault="00A13F42" w:rsidP="009A61AC">
      <w:pPr>
        <w:ind w:left="142" w:firstLine="426"/>
      </w:pPr>
      <w:bookmarkStart w:id="0" w:name="_GoBack"/>
      <w:bookmarkEnd w:id="0"/>
    </w:p>
    <w:sectPr w:rsidR="00A13F42" w:rsidSect="009A61AC">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altName w:val="Calibri Light"/>
    <w:panose1 w:val="020F05020202040302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92D6F"/>
    <w:multiLevelType w:val="hybridMultilevel"/>
    <w:tmpl w:val="89F89A04"/>
    <w:lvl w:ilvl="0" w:tplc="10DC3928">
      <w:start w:val="1"/>
      <w:numFmt w:val="decimal"/>
      <w:lvlText w:val="%1"/>
      <w:lvlJc w:val="left"/>
      <w:pPr>
        <w:ind w:left="294" w:hanging="181"/>
        <w:jc w:val="left"/>
      </w:pPr>
      <w:rPr>
        <w:rFonts w:ascii="Times New Roman" w:eastAsia="Times New Roman" w:hAnsi="Times New Roman" w:cs="Times New Roman" w:hint="default"/>
        <w:b/>
        <w:bCs/>
        <w:spacing w:val="-2"/>
        <w:w w:val="100"/>
        <w:sz w:val="24"/>
        <w:szCs w:val="24"/>
      </w:rPr>
    </w:lvl>
    <w:lvl w:ilvl="1" w:tplc="3C6A400E">
      <w:numFmt w:val="bullet"/>
      <w:lvlText w:val="•"/>
      <w:lvlJc w:val="left"/>
      <w:pPr>
        <w:ind w:left="720" w:hanging="181"/>
      </w:pPr>
      <w:rPr>
        <w:rFonts w:hint="default"/>
      </w:rPr>
    </w:lvl>
    <w:lvl w:ilvl="2" w:tplc="DE88A172">
      <w:numFmt w:val="bullet"/>
      <w:lvlText w:val="•"/>
      <w:lvlJc w:val="left"/>
      <w:pPr>
        <w:ind w:left="1780" w:hanging="181"/>
      </w:pPr>
      <w:rPr>
        <w:rFonts w:hint="default"/>
      </w:rPr>
    </w:lvl>
    <w:lvl w:ilvl="3" w:tplc="17A0D060">
      <w:numFmt w:val="bullet"/>
      <w:lvlText w:val="•"/>
      <w:lvlJc w:val="left"/>
      <w:pPr>
        <w:ind w:left="2841" w:hanging="181"/>
      </w:pPr>
      <w:rPr>
        <w:rFonts w:hint="default"/>
      </w:rPr>
    </w:lvl>
    <w:lvl w:ilvl="4" w:tplc="7F903A8C">
      <w:numFmt w:val="bullet"/>
      <w:lvlText w:val="•"/>
      <w:lvlJc w:val="left"/>
      <w:pPr>
        <w:ind w:left="3901" w:hanging="181"/>
      </w:pPr>
      <w:rPr>
        <w:rFonts w:hint="default"/>
      </w:rPr>
    </w:lvl>
    <w:lvl w:ilvl="5" w:tplc="89A88006">
      <w:numFmt w:val="bullet"/>
      <w:lvlText w:val="•"/>
      <w:lvlJc w:val="left"/>
      <w:pPr>
        <w:ind w:left="4962" w:hanging="181"/>
      </w:pPr>
      <w:rPr>
        <w:rFonts w:hint="default"/>
      </w:rPr>
    </w:lvl>
    <w:lvl w:ilvl="6" w:tplc="F0F820D6">
      <w:numFmt w:val="bullet"/>
      <w:lvlText w:val="•"/>
      <w:lvlJc w:val="left"/>
      <w:pPr>
        <w:ind w:left="6023" w:hanging="181"/>
      </w:pPr>
      <w:rPr>
        <w:rFonts w:hint="default"/>
      </w:rPr>
    </w:lvl>
    <w:lvl w:ilvl="7" w:tplc="00620136">
      <w:numFmt w:val="bullet"/>
      <w:lvlText w:val="•"/>
      <w:lvlJc w:val="left"/>
      <w:pPr>
        <w:ind w:left="7083" w:hanging="181"/>
      </w:pPr>
      <w:rPr>
        <w:rFonts w:hint="default"/>
      </w:rPr>
    </w:lvl>
    <w:lvl w:ilvl="8" w:tplc="B5AAD1AC">
      <w:numFmt w:val="bullet"/>
      <w:lvlText w:val="•"/>
      <w:lvlJc w:val="left"/>
      <w:pPr>
        <w:ind w:left="8144" w:hanging="181"/>
      </w:pPr>
      <w:rPr>
        <w:rFonts w:hint="default"/>
      </w:rPr>
    </w:lvl>
  </w:abstractNum>
  <w:abstractNum w:abstractNumId="1">
    <w:nsid w:val="17B53DFA"/>
    <w:multiLevelType w:val="hybridMultilevel"/>
    <w:tmpl w:val="DBBAF5D0"/>
    <w:lvl w:ilvl="0" w:tplc="E0D4B82A">
      <w:start w:val="1"/>
      <w:numFmt w:val="decimal"/>
      <w:lvlText w:val="%1."/>
      <w:lvlJc w:val="left"/>
      <w:pPr>
        <w:ind w:left="833" w:hanging="720"/>
        <w:jc w:val="left"/>
      </w:pPr>
      <w:rPr>
        <w:rFonts w:ascii="Times New Roman" w:eastAsia="Times New Roman" w:hAnsi="Times New Roman" w:cs="Times New Roman" w:hint="default"/>
        <w:spacing w:val="-3"/>
        <w:w w:val="100"/>
        <w:sz w:val="24"/>
        <w:szCs w:val="24"/>
      </w:rPr>
    </w:lvl>
    <w:lvl w:ilvl="1" w:tplc="A00EDC02">
      <w:numFmt w:val="bullet"/>
      <w:lvlText w:val="•"/>
      <w:lvlJc w:val="left"/>
      <w:pPr>
        <w:ind w:left="1782" w:hanging="720"/>
      </w:pPr>
      <w:rPr>
        <w:rFonts w:hint="default"/>
      </w:rPr>
    </w:lvl>
    <w:lvl w:ilvl="2" w:tplc="C5C2447C">
      <w:numFmt w:val="bullet"/>
      <w:lvlText w:val="•"/>
      <w:lvlJc w:val="left"/>
      <w:pPr>
        <w:ind w:left="2725" w:hanging="720"/>
      </w:pPr>
      <w:rPr>
        <w:rFonts w:hint="default"/>
      </w:rPr>
    </w:lvl>
    <w:lvl w:ilvl="3" w:tplc="96CCAAC6">
      <w:numFmt w:val="bullet"/>
      <w:lvlText w:val="•"/>
      <w:lvlJc w:val="left"/>
      <w:pPr>
        <w:ind w:left="3667" w:hanging="720"/>
      </w:pPr>
      <w:rPr>
        <w:rFonts w:hint="default"/>
      </w:rPr>
    </w:lvl>
    <w:lvl w:ilvl="4" w:tplc="FB50B970">
      <w:numFmt w:val="bullet"/>
      <w:lvlText w:val="•"/>
      <w:lvlJc w:val="left"/>
      <w:pPr>
        <w:ind w:left="4610" w:hanging="720"/>
      </w:pPr>
      <w:rPr>
        <w:rFonts w:hint="default"/>
      </w:rPr>
    </w:lvl>
    <w:lvl w:ilvl="5" w:tplc="7D0A74C8">
      <w:numFmt w:val="bullet"/>
      <w:lvlText w:val="•"/>
      <w:lvlJc w:val="left"/>
      <w:pPr>
        <w:ind w:left="5552" w:hanging="720"/>
      </w:pPr>
      <w:rPr>
        <w:rFonts w:hint="default"/>
      </w:rPr>
    </w:lvl>
    <w:lvl w:ilvl="6" w:tplc="78BC48BC">
      <w:numFmt w:val="bullet"/>
      <w:lvlText w:val="•"/>
      <w:lvlJc w:val="left"/>
      <w:pPr>
        <w:ind w:left="6495" w:hanging="720"/>
      </w:pPr>
      <w:rPr>
        <w:rFonts w:hint="default"/>
      </w:rPr>
    </w:lvl>
    <w:lvl w:ilvl="7" w:tplc="A072A034">
      <w:numFmt w:val="bullet"/>
      <w:lvlText w:val="•"/>
      <w:lvlJc w:val="left"/>
      <w:pPr>
        <w:ind w:left="7437" w:hanging="720"/>
      </w:pPr>
      <w:rPr>
        <w:rFonts w:hint="default"/>
      </w:rPr>
    </w:lvl>
    <w:lvl w:ilvl="8" w:tplc="677A2604">
      <w:numFmt w:val="bullet"/>
      <w:lvlText w:val="•"/>
      <w:lvlJc w:val="left"/>
      <w:pPr>
        <w:ind w:left="8380" w:hanging="720"/>
      </w:pPr>
      <w:rPr>
        <w:rFonts w:hint="default"/>
      </w:rPr>
    </w:lvl>
  </w:abstractNum>
  <w:abstractNum w:abstractNumId="2">
    <w:nsid w:val="1BFF3286"/>
    <w:multiLevelType w:val="hybridMultilevel"/>
    <w:tmpl w:val="DE947336"/>
    <w:lvl w:ilvl="0" w:tplc="72B02A78">
      <w:start w:val="1"/>
      <w:numFmt w:val="decimal"/>
      <w:lvlText w:val="%1)"/>
      <w:lvlJc w:val="left"/>
      <w:pPr>
        <w:ind w:left="113" w:hanging="261"/>
        <w:jc w:val="right"/>
      </w:pPr>
      <w:rPr>
        <w:rFonts w:ascii="Times New Roman" w:eastAsia="Times New Roman" w:hAnsi="Times New Roman" w:cs="Times New Roman" w:hint="default"/>
        <w:w w:val="100"/>
        <w:sz w:val="24"/>
        <w:szCs w:val="24"/>
      </w:rPr>
    </w:lvl>
    <w:lvl w:ilvl="1" w:tplc="B7B65D08">
      <w:numFmt w:val="bullet"/>
      <w:lvlText w:val="•"/>
      <w:lvlJc w:val="left"/>
      <w:pPr>
        <w:ind w:left="1134" w:hanging="261"/>
      </w:pPr>
      <w:rPr>
        <w:rFonts w:hint="default"/>
      </w:rPr>
    </w:lvl>
    <w:lvl w:ilvl="2" w:tplc="831C71C4">
      <w:numFmt w:val="bullet"/>
      <w:lvlText w:val="•"/>
      <w:lvlJc w:val="left"/>
      <w:pPr>
        <w:ind w:left="2149" w:hanging="261"/>
      </w:pPr>
      <w:rPr>
        <w:rFonts w:hint="default"/>
      </w:rPr>
    </w:lvl>
    <w:lvl w:ilvl="3" w:tplc="C71E48C0">
      <w:numFmt w:val="bullet"/>
      <w:lvlText w:val="•"/>
      <w:lvlJc w:val="left"/>
      <w:pPr>
        <w:ind w:left="3163" w:hanging="261"/>
      </w:pPr>
      <w:rPr>
        <w:rFonts w:hint="default"/>
      </w:rPr>
    </w:lvl>
    <w:lvl w:ilvl="4" w:tplc="64022964">
      <w:numFmt w:val="bullet"/>
      <w:lvlText w:val="•"/>
      <w:lvlJc w:val="left"/>
      <w:pPr>
        <w:ind w:left="4178" w:hanging="261"/>
      </w:pPr>
      <w:rPr>
        <w:rFonts w:hint="default"/>
      </w:rPr>
    </w:lvl>
    <w:lvl w:ilvl="5" w:tplc="34BC80B4">
      <w:numFmt w:val="bullet"/>
      <w:lvlText w:val="•"/>
      <w:lvlJc w:val="left"/>
      <w:pPr>
        <w:ind w:left="5192" w:hanging="261"/>
      </w:pPr>
      <w:rPr>
        <w:rFonts w:hint="default"/>
      </w:rPr>
    </w:lvl>
    <w:lvl w:ilvl="6" w:tplc="1680B47E">
      <w:numFmt w:val="bullet"/>
      <w:lvlText w:val="•"/>
      <w:lvlJc w:val="left"/>
      <w:pPr>
        <w:ind w:left="6207" w:hanging="261"/>
      </w:pPr>
      <w:rPr>
        <w:rFonts w:hint="default"/>
      </w:rPr>
    </w:lvl>
    <w:lvl w:ilvl="7" w:tplc="F0A817B0">
      <w:numFmt w:val="bullet"/>
      <w:lvlText w:val="•"/>
      <w:lvlJc w:val="left"/>
      <w:pPr>
        <w:ind w:left="7221" w:hanging="261"/>
      </w:pPr>
      <w:rPr>
        <w:rFonts w:hint="default"/>
      </w:rPr>
    </w:lvl>
    <w:lvl w:ilvl="8" w:tplc="009CCA8E">
      <w:numFmt w:val="bullet"/>
      <w:lvlText w:val="•"/>
      <w:lvlJc w:val="left"/>
      <w:pPr>
        <w:ind w:left="8236" w:hanging="261"/>
      </w:pPr>
      <w:rPr>
        <w:rFonts w:hint="default"/>
      </w:rPr>
    </w:lvl>
  </w:abstractNum>
  <w:abstractNum w:abstractNumId="3">
    <w:nsid w:val="1D6A1BE1"/>
    <w:multiLevelType w:val="hybridMultilevel"/>
    <w:tmpl w:val="6F00E198"/>
    <w:lvl w:ilvl="0" w:tplc="13B46372">
      <w:start w:val="2"/>
      <w:numFmt w:val="decimal"/>
      <w:lvlText w:val="%1."/>
      <w:lvlJc w:val="left"/>
      <w:pPr>
        <w:ind w:left="113" w:hanging="282"/>
        <w:jc w:val="left"/>
      </w:pPr>
      <w:rPr>
        <w:rFonts w:ascii="Times New Roman" w:eastAsia="Times New Roman" w:hAnsi="Times New Roman" w:cs="Times New Roman" w:hint="default"/>
        <w:b/>
        <w:bCs/>
        <w:spacing w:val="-30"/>
        <w:w w:val="100"/>
        <w:sz w:val="24"/>
        <w:szCs w:val="24"/>
      </w:rPr>
    </w:lvl>
    <w:lvl w:ilvl="1" w:tplc="9A4CDEE2">
      <w:numFmt w:val="bullet"/>
      <w:lvlText w:val="•"/>
      <w:lvlJc w:val="left"/>
      <w:pPr>
        <w:ind w:left="1134" w:hanging="282"/>
      </w:pPr>
      <w:rPr>
        <w:rFonts w:hint="default"/>
      </w:rPr>
    </w:lvl>
    <w:lvl w:ilvl="2" w:tplc="33ACDE6C">
      <w:numFmt w:val="bullet"/>
      <w:lvlText w:val="•"/>
      <w:lvlJc w:val="left"/>
      <w:pPr>
        <w:ind w:left="2149" w:hanging="282"/>
      </w:pPr>
      <w:rPr>
        <w:rFonts w:hint="default"/>
      </w:rPr>
    </w:lvl>
    <w:lvl w:ilvl="3" w:tplc="8B64DE46">
      <w:numFmt w:val="bullet"/>
      <w:lvlText w:val="•"/>
      <w:lvlJc w:val="left"/>
      <w:pPr>
        <w:ind w:left="3163" w:hanging="282"/>
      </w:pPr>
      <w:rPr>
        <w:rFonts w:hint="default"/>
      </w:rPr>
    </w:lvl>
    <w:lvl w:ilvl="4" w:tplc="C80630C4">
      <w:numFmt w:val="bullet"/>
      <w:lvlText w:val="•"/>
      <w:lvlJc w:val="left"/>
      <w:pPr>
        <w:ind w:left="4178" w:hanging="282"/>
      </w:pPr>
      <w:rPr>
        <w:rFonts w:hint="default"/>
      </w:rPr>
    </w:lvl>
    <w:lvl w:ilvl="5" w:tplc="2F368702">
      <w:numFmt w:val="bullet"/>
      <w:lvlText w:val="•"/>
      <w:lvlJc w:val="left"/>
      <w:pPr>
        <w:ind w:left="5192" w:hanging="282"/>
      </w:pPr>
      <w:rPr>
        <w:rFonts w:hint="default"/>
      </w:rPr>
    </w:lvl>
    <w:lvl w:ilvl="6" w:tplc="E518634A">
      <w:numFmt w:val="bullet"/>
      <w:lvlText w:val="•"/>
      <w:lvlJc w:val="left"/>
      <w:pPr>
        <w:ind w:left="6207" w:hanging="282"/>
      </w:pPr>
      <w:rPr>
        <w:rFonts w:hint="default"/>
      </w:rPr>
    </w:lvl>
    <w:lvl w:ilvl="7" w:tplc="AE0A53AE">
      <w:numFmt w:val="bullet"/>
      <w:lvlText w:val="•"/>
      <w:lvlJc w:val="left"/>
      <w:pPr>
        <w:ind w:left="7221" w:hanging="282"/>
      </w:pPr>
      <w:rPr>
        <w:rFonts w:hint="default"/>
      </w:rPr>
    </w:lvl>
    <w:lvl w:ilvl="8" w:tplc="B470C966">
      <w:numFmt w:val="bullet"/>
      <w:lvlText w:val="•"/>
      <w:lvlJc w:val="left"/>
      <w:pPr>
        <w:ind w:left="8236" w:hanging="282"/>
      </w:pPr>
      <w:rPr>
        <w:rFonts w:hint="default"/>
      </w:rPr>
    </w:lvl>
  </w:abstractNum>
  <w:abstractNum w:abstractNumId="4">
    <w:nsid w:val="2E6518AB"/>
    <w:multiLevelType w:val="hybridMultilevel"/>
    <w:tmpl w:val="20166D48"/>
    <w:lvl w:ilvl="0" w:tplc="F676CC12">
      <w:start w:val="1"/>
      <w:numFmt w:val="decimal"/>
      <w:lvlText w:val="%1."/>
      <w:lvlJc w:val="left"/>
      <w:pPr>
        <w:ind w:left="354" w:hanging="241"/>
        <w:jc w:val="left"/>
      </w:pPr>
      <w:rPr>
        <w:rFonts w:ascii="Times New Roman" w:eastAsia="Times New Roman" w:hAnsi="Times New Roman" w:cs="Times New Roman" w:hint="default"/>
        <w:b/>
        <w:bCs/>
        <w:spacing w:val="-18"/>
        <w:w w:val="100"/>
        <w:sz w:val="24"/>
        <w:szCs w:val="24"/>
      </w:rPr>
    </w:lvl>
    <w:lvl w:ilvl="1" w:tplc="66CC1C46">
      <w:numFmt w:val="bullet"/>
      <w:lvlText w:val="•"/>
      <w:lvlJc w:val="left"/>
      <w:pPr>
        <w:ind w:left="1350" w:hanging="241"/>
      </w:pPr>
      <w:rPr>
        <w:rFonts w:hint="default"/>
      </w:rPr>
    </w:lvl>
    <w:lvl w:ilvl="2" w:tplc="E99E116E">
      <w:numFmt w:val="bullet"/>
      <w:lvlText w:val="•"/>
      <w:lvlJc w:val="left"/>
      <w:pPr>
        <w:ind w:left="2341" w:hanging="241"/>
      </w:pPr>
      <w:rPr>
        <w:rFonts w:hint="default"/>
      </w:rPr>
    </w:lvl>
    <w:lvl w:ilvl="3" w:tplc="0728C4B0">
      <w:numFmt w:val="bullet"/>
      <w:lvlText w:val="•"/>
      <w:lvlJc w:val="left"/>
      <w:pPr>
        <w:ind w:left="3331" w:hanging="241"/>
      </w:pPr>
      <w:rPr>
        <w:rFonts w:hint="default"/>
      </w:rPr>
    </w:lvl>
    <w:lvl w:ilvl="4" w:tplc="4BC64F18">
      <w:numFmt w:val="bullet"/>
      <w:lvlText w:val="•"/>
      <w:lvlJc w:val="left"/>
      <w:pPr>
        <w:ind w:left="4322" w:hanging="241"/>
      </w:pPr>
      <w:rPr>
        <w:rFonts w:hint="default"/>
      </w:rPr>
    </w:lvl>
    <w:lvl w:ilvl="5" w:tplc="A43867A4">
      <w:numFmt w:val="bullet"/>
      <w:lvlText w:val="•"/>
      <w:lvlJc w:val="left"/>
      <w:pPr>
        <w:ind w:left="5312" w:hanging="241"/>
      </w:pPr>
      <w:rPr>
        <w:rFonts w:hint="default"/>
      </w:rPr>
    </w:lvl>
    <w:lvl w:ilvl="6" w:tplc="960276B6">
      <w:numFmt w:val="bullet"/>
      <w:lvlText w:val="•"/>
      <w:lvlJc w:val="left"/>
      <w:pPr>
        <w:ind w:left="6303" w:hanging="241"/>
      </w:pPr>
      <w:rPr>
        <w:rFonts w:hint="default"/>
      </w:rPr>
    </w:lvl>
    <w:lvl w:ilvl="7" w:tplc="94A0249A">
      <w:numFmt w:val="bullet"/>
      <w:lvlText w:val="•"/>
      <w:lvlJc w:val="left"/>
      <w:pPr>
        <w:ind w:left="7293" w:hanging="241"/>
      </w:pPr>
      <w:rPr>
        <w:rFonts w:hint="default"/>
      </w:rPr>
    </w:lvl>
    <w:lvl w:ilvl="8" w:tplc="A98023EE">
      <w:numFmt w:val="bullet"/>
      <w:lvlText w:val="•"/>
      <w:lvlJc w:val="left"/>
      <w:pPr>
        <w:ind w:left="8284" w:hanging="241"/>
      </w:pPr>
      <w:rPr>
        <w:rFonts w:hint="default"/>
      </w:rPr>
    </w:lvl>
  </w:abstractNum>
  <w:abstractNum w:abstractNumId="5">
    <w:nsid w:val="5B0D3DFD"/>
    <w:multiLevelType w:val="hybridMultilevel"/>
    <w:tmpl w:val="989C40A6"/>
    <w:lvl w:ilvl="0" w:tplc="A49EBA4A">
      <w:start w:val="1"/>
      <w:numFmt w:val="decimal"/>
      <w:lvlText w:val="%1."/>
      <w:lvlJc w:val="left"/>
      <w:pPr>
        <w:ind w:left="113" w:hanging="268"/>
        <w:jc w:val="left"/>
      </w:pPr>
      <w:rPr>
        <w:rFonts w:ascii="Times New Roman" w:eastAsia="Times New Roman" w:hAnsi="Times New Roman" w:cs="Times New Roman" w:hint="default"/>
        <w:w w:val="100"/>
        <w:sz w:val="24"/>
        <w:szCs w:val="24"/>
      </w:rPr>
    </w:lvl>
    <w:lvl w:ilvl="1" w:tplc="4C049200">
      <w:numFmt w:val="bullet"/>
      <w:lvlText w:val="•"/>
      <w:lvlJc w:val="left"/>
      <w:pPr>
        <w:ind w:left="1134" w:hanging="268"/>
      </w:pPr>
      <w:rPr>
        <w:rFonts w:hint="default"/>
      </w:rPr>
    </w:lvl>
    <w:lvl w:ilvl="2" w:tplc="7A326A9C">
      <w:numFmt w:val="bullet"/>
      <w:lvlText w:val="•"/>
      <w:lvlJc w:val="left"/>
      <w:pPr>
        <w:ind w:left="2149" w:hanging="268"/>
      </w:pPr>
      <w:rPr>
        <w:rFonts w:hint="default"/>
      </w:rPr>
    </w:lvl>
    <w:lvl w:ilvl="3" w:tplc="47227A32">
      <w:numFmt w:val="bullet"/>
      <w:lvlText w:val="•"/>
      <w:lvlJc w:val="left"/>
      <w:pPr>
        <w:ind w:left="3163" w:hanging="268"/>
      </w:pPr>
      <w:rPr>
        <w:rFonts w:hint="default"/>
      </w:rPr>
    </w:lvl>
    <w:lvl w:ilvl="4" w:tplc="49CCAAB2">
      <w:numFmt w:val="bullet"/>
      <w:lvlText w:val="•"/>
      <w:lvlJc w:val="left"/>
      <w:pPr>
        <w:ind w:left="4178" w:hanging="268"/>
      </w:pPr>
      <w:rPr>
        <w:rFonts w:hint="default"/>
      </w:rPr>
    </w:lvl>
    <w:lvl w:ilvl="5" w:tplc="0526BD7C">
      <w:numFmt w:val="bullet"/>
      <w:lvlText w:val="•"/>
      <w:lvlJc w:val="left"/>
      <w:pPr>
        <w:ind w:left="5192" w:hanging="268"/>
      </w:pPr>
      <w:rPr>
        <w:rFonts w:hint="default"/>
      </w:rPr>
    </w:lvl>
    <w:lvl w:ilvl="6" w:tplc="B99E77C4">
      <w:numFmt w:val="bullet"/>
      <w:lvlText w:val="•"/>
      <w:lvlJc w:val="left"/>
      <w:pPr>
        <w:ind w:left="6207" w:hanging="268"/>
      </w:pPr>
      <w:rPr>
        <w:rFonts w:hint="default"/>
      </w:rPr>
    </w:lvl>
    <w:lvl w:ilvl="7" w:tplc="0A8E473E">
      <w:numFmt w:val="bullet"/>
      <w:lvlText w:val="•"/>
      <w:lvlJc w:val="left"/>
      <w:pPr>
        <w:ind w:left="7221" w:hanging="268"/>
      </w:pPr>
      <w:rPr>
        <w:rFonts w:hint="default"/>
      </w:rPr>
    </w:lvl>
    <w:lvl w:ilvl="8" w:tplc="64B4D6AC">
      <w:numFmt w:val="bullet"/>
      <w:lvlText w:val="•"/>
      <w:lvlJc w:val="left"/>
      <w:pPr>
        <w:ind w:left="8236" w:hanging="268"/>
      </w:pPr>
      <w:rPr>
        <w:rFonts w:hint="default"/>
      </w:rPr>
    </w:lvl>
  </w:abstractNum>
  <w:abstractNum w:abstractNumId="6">
    <w:nsid w:val="64956A03"/>
    <w:multiLevelType w:val="hybridMultilevel"/>
    <w:tmpl w:val="6392461E"/>
    <w:lvl w:ilvl="0" w:tplc="5B124BA6">
      <w:start w:val="2"/>
      <w:numFmt w:val="decimal"/>
      <w:lvlText w:val="%1."/>
      <w:lvlJc w:val="left"/>
      <w:pPr>
        <w:ind w:left="353" w:hanging="241"/>
        <w:jc w:val="left"/>
      </w:pPr>
      <w:rPr>
        <w:rFonts w:ascii="Times New Roman" w:eastAsia="Times New Roman" w:hAnsi="Times New Roman" w:cs="Times New Roman" w:hint="default"/>
        <w:b/>
        <w:bCs/>
        <w:w w:val="100"/>
        <w:sz w:val="24"/>
        <w:szCs w:val="24"/>
      </w:rPr>
    </w:lvl>
    <w:lvl w:ilvl="1" w:tplc="72882E00">
      <w:numFmt w:val="bullet"/>
      <w:lvlText w:val="•"/>
      <w:lvlJc w:val="left"/>
      <w:pPr>
        <w:ind w:left="1350" w:hanging="241"/>
      </w:pPr>
      <w:rPr>
        <w:rFonts w:hint="default"/>
      </w:rPr>
    </w:lvl>
    <w:lvl w:ilvl="2" w:tplc="37029B52">
      <w:numFmt w:val="bullet"/>
      <w:lvlText w:val="•"/>
      <w:lvlJc w:val="left"/>
      <w:pPr>
        <w:ind w:left="2341" w:hanging="241"/>
      </w:pPr>
      <w:rPr>
        <w:rFonts w:hint="default"/>
      </w:rPr>
    </w:lvl>
    <w:lvl w:ilvl="3" w:tplc="06FE9850">
      <w:numFmt w:val="bullet"/>
      <w:lvlText w:val="•"/>
      <w:lvlJc w:val="left"/>
      <w:pPr>
        <w:ind w:left="3331" w:hanging="241"/>
      </w:pPr>
      <w:rPr>
        <w:rFonts w:hint="default"/>
      </w:rPr>
    </w:lvl>
    <w:lvl w:ilvl="4" w:tplc="A912A53A">
      <w:numFmt w:val="bullet"/>
      <w:lvlText w:val="•"/>
      <w:lvlJc w:val="left"/>
      <w:pPr>
        <w:ind w:left="4322" w:hanging="241"/>
      </w:pPr>
      <w:rPr>
        <w:rFonts w:hint="default"/>
      </w:rPr>
    </w:lvl>
    <w:lvl w:ilvl="5" w:tplc="236685B6">
      <w:numFmt w:val="bullet"/>
      <w:lvlText w:val="•"/>
      <w:lvlJc w:val="left"/>
      <w:pPr>
        <w:ind w:left="5312" w:hanging="241"/>
      </w:pPr>
      <w:rPr>
        <w:rFonts w:hint="default"/>
      </w:rPr>
    </w:lvl>
    <w:lvl w:ilvl="6" w:tplc="20C8158C">
      <w:numFmt w:val="bullet"/>
      <w:lvlText w:val="•"/>
      <w:lvlJc w:val="left"/>
      <w:pPr>
        <w:ind w:left="6303" w:hanging="241"/>
      </w:pPr>
      <w:rPr>
        <w:rFonts w:hint="default"/>
      </w:rPr>
    </w:lvl>
    <w:lvl w:ilvl="7" w:tplc="F09AE7BE">
      <w:numFmt w:val="bullet"/>
      <w:lvlText w:val="•"/>
      <w:lvlJc w:val="left"/>
      <w:pPr>
        <w:ind w:left="7293" w:hanging="241"/>
      </w:pPr>
      <w:rPr>
        <w:rFonts w:hint="default"/>
      </w:rPr>
    </w:lvl>
    <w:lvl w:ilvl="8" w:tplc="F39C492A">
      <w:numFmt w:val="bullet"/>
      <w:lvlText w:val="•"/>
      <w:lvlJc w:val="left"/>
      <w:pPr>
        <w:ind w:left="8284" w:hanging="241"/>
      </w:pPr>
      <w:rPr>
        <w:rFonts w:hint="default"/>
      </w:rPr>
    </w:lvl>
  </w:abstractNum>
  <w:abstractNum w:abstractNumId="7">
    <w:nsid w:val="6568037A"/>
    <w:multiLevelType w:val="hybridMultilevel"/>
    <w:tmpl w:val="FA181D14"/>
    <w:lvl w:ilvl="0" w:tplc="F8BA8B38">
      <w:start w:val="1"/>
      <w:numFmt w:val="decimal"/>
      <w:lvlText w:val="%1."/>
      <w:lvlJc w:val="left"/>
      <w:pPr>
        <w:ind w:left="354" w:hanging="241"/>
        <w:jc w:val="left"/>
      </w:pPr>
      <w:rPr>
        <w:rFonts w:ascii="Times New Roman" w:eastAsia="Times New Roman" w:hAnsi="Times New Roman" w:cs="Times New Roman" w:hint="default"/>
        <w:spacing w:val="-21"/>
        <w:w w:val="100"/>
        <w:sz w:val="24"/>
        <w:szCs w:val="24"/>
      </w:rPr>
    </w:lvl>
    <w:lvl w:ilvl="1" w:tplc="7EF86A36">
      <w:numFmt w:val="bullet"/>
      <w:lvlText w:val="•"/>
      <w:lvlJc w:val="left"/>
      <w:pPr>
        <w:ind w:left="1350" w:hanging="241"/>
      </w:pPr>
      <w:rPr>
        <w:rFonts w:hint="default"/>
      </w:rPr>
    </w:lvl>
    <w:lvl w:ilvl="2" w:tplc="316C80F2">
      <w:numFmt w:val="bullet"/>
      <w:lvlText w:val="•"/>
      <w:lvlJc w:val="left"/>
      <w:pPr>
        <w:ind w:left="2341" w:hanging="241"/>
      </w:pPr>
      <w:rPr>
        <w:rFonts w:hint="default"/>
      </w:rPr>
    </w:lvl>
    <w:lvl w:ilvl="3" w:tplc="372887AA">
      <w:numFmt w:val="bullet"/>
      <w:lvlText w:val="•"/>
      <w:lvlJc w:val="left"/>
      <w:pPr>
        <w:ind w:left="3331" w:hanging="241"/>
      </w:pPr>
      <w:rPr>
        <w:rFonts w:hint="default"/>
      </w:rPr>
    </w:lvl>
    <w:lvl w:ilvl="4" w:tplc="070CDAD6">
      <w:numFmt w:val="bullet"/>
      <w:lvlText w:val="•"/>
      <w:lvlJc w:val="left"/>
      <w:pPr>
        <w:ind w:left="4322" w:hanging="241"/>
      </w:pPr>
      <w:rPr>
        <w:rFonts w:hint="default"/>
      </w:rPr>
    </w:lvl>
    <w:lvl w:ilvl="5" w:tplc="FD78A26A">
      <w:numFmt w:val="bullet"/>
      <w:lvlText w:val="•"/>
      <w:lvlJc w:val="left"/>
      <w:pPr>
        <w:ind w:left="5312" w:hanging="241"/>
      </w:pPr>
      <w:rPr>
        <w:rFonts w:hint="default"/>
      </w:rPr>
    </w:lvl>
    <w:lvl w:ilvl="6" w:tplc="64FC9E2A">
      <w:numFmt w:val="bullet"/>
      <w:lvlText w:val="•"/>
      <w:lvlJc w:val="left"/>
      <w:pPr>
        <w:ind w:left="6303" w:hanging="241"/>
      </w:pPr>
      <w:rPr>
        <w:rFonts w:hint="default"/>
      </w:rPr>
    </w:lvl>
    <w:lvl w:ilvl="7" w:tplc="1F60F85A">
      <w:numFmt w:val="bullet"/>
      <w:lvlText w:val="•"/>
      <w:lvlJc w:val="left"/>
      <w:pPr>
        <w:ind w:left="7293" w:hanging="241"/>
      </w:pPr>
      <w:rPr>
        <w:rFonts w:hint="default"/>
      </w:rPr>
    </w:lvl>
    <w:lvl w:ilvl="8" w:tplc="57CED65A">
      <w:numFmt w:val="bullet"/>
      <w:lvlText w:val="•"/>
      <w:lvlJc w:val="left"/>
      <w:pPr>
        <w:ind w:left="8284" w:hanging="241"/>
      </w:pPr>
      <w:rPr>
        <w:rFonts w:hint="default"/>
      </w:rPr>
    </w:lvl>
  </w:abstractNum>
  <w:abstractNum w:abstractNumId="8">
    <w:nsid w:val="68B5319D"/>
    <w:multiLevelType w:val="hybridMultilevel"/>
    <w:tmpl w:val="3DF09800"/>
    <w:lvl w:ilvl="0" w:tplc="E1DC575C">
      <w:start w:val="1"/>
      <w:numFmt w:val="decimal"/>
      <w:lvlText w:val="%1."/>
      <w:lvlJc w:val="left"/>
      <w:pPr>
        <w:ind w:left="833" w:hanging="720"/>
        <w:jc w:val="left"/>
      </w:pPr>
      <w:rPr>
        <w:rFonts w:ascii="Times New Roman" w:eastAsia="Times New Roman" w:hAnsi="Times New Roman" w:cs="Times New Roman" w:hint="default"/>
        <w:spacing w:val="-3"/>
        <w:w w:val="100"/>
        <w:sz w:val="24"/>
        <w:szCs w:val="24"/>
      </w:rPr>
    </w:lvl>
    <w:lvl w:ilvl="1" w:tplc="BF34A9DE">
      <w:numFmt w:val="bullet"/>
      <w:lvlText w:val="•"/>
      <w:lvlJc w:val="left"/>
      <w:pPr>
        <w:ind w:left="1782" w:hanging="720"/>
      </w:pPr>
      <w:rPr>
        <w:rFonts w:hint="default"/>
      </w:rPr>
    </w:lvl>
    <w:lvl w:ilvl="2" w:tplc="5248E5D0">
      <w:numFmt w:val="bullet"/>
      <w:lvlText w:val="•"/>
      <w:lvlJc w:val="left"/>
      <w:pPr>
        <w:ind w:left="2725" w:hanging="720"/>
      </w:pPr>
      <w:rPr>
        <w:rFonts w:hint="default"/>
      </w:rPr>
    </w:lvl>
    <w:lvl w:ilvl="3" w:tplc="115EA39A">
      <w:numFmt w:val="bullet"/>
      <w:lvlText w:val="•"/>
      <w:lvlJc w:val="left"/>
      <w:pPr>
        <w:ind w:left="3667" w:hanging="720"/>
      </w:pPr>
      <w:rPr>
        <w:rFonts w:hint="default"/>
      </w:rPr>
    </w:lvl>
    <w:lvl w:ilvl="4" w:tplc="CB54F0F8">
      <w:numFmt w:val="bullet"/>
      <w:lvlText w:val="•"/>
      <w:lvlJc w:val="left"/>
      <w:pPr>
        <w:ind w:left="4610" w:hanging="720"/>
      </w:pPr>
      <w:rPr>
        <w:rFonts w:hint="default"/>
      </w:rPr>
    </w:lvl>
    <w:lvl w:ilvl="5" w:tplc="EBD25760">
      <w:numFmt w:val="bullet"/>
      <w:lvlText w:val="•"/>
      <w:lvlJc w:val="left"/>
      <w:pPr>
        <w:ind w:left="5552" w:hanging="720"/>
      </w:pPr>
      <w:rPr>
        <w:rFonts w:hint="default"/>
      </w:rPr>
    </w:lvl>
    <w:lvl w:ilvl="6" w:tplc="75383F7C">
      <w:numFmt w:val="bullet"/>
      <w:lvlText w:val="•"/>
      <w:lvlJc w:val="left"/>
      <w:pPr>
        <w:ind w:left="6495" w:hanging="720"/>
      </w:pPr>
      <w:rPr>
        <w:rFonts w:hint="default"/>
      </w:rPr>
    </w:lvl>
    <w:lvl w:ilvl="7" w:tplc="FC061906">
      <w:numFmt w:val="bullet"/>
      <w:lvlText w:val="•"/>
      <w:lvlJc w:val="left"/>
      <w:pPr>
        <w:ind w:left="7437" w:hanging="720"/>
      </w:pPr>
      <w:rPr>
        <w:rFonts w:hint="default"/>
      </w:rPr>
    </w:lvl>
    <w:lvl w:ilvl="8" w:tplc="395CFEC0">
      <w:numFmt w:val="bullet"/>
      <w:lvlText w:val="•"/>
      <w:lvlJc w:val="left"/>
      <w:pPr>
        <w:ind w:left="8380" w:hanging="720"/>
      </w:pPr>
      <w:rPr>
        <w:rFonts w:hint="default"/>
      </w:rPr>
    </w:lvl>
  </w:abstractNum>
  <w:abstractNum w:abstractNumId="9">
    <w:nsid w:val="68FB3D1A"/>
    <w:multiLevelType w:val="hybridMultilevel"/>
    <w:tmpl w:val="B7D05A26"/>
    <w:lvl w:ilvl="0" w:tplc="F59CED2A">
      <w:start w:val="1"/>
      <w:numFmt w:val="decimal"/>
      <w:lvlText w:val="%1."/>
      <w:lvlJc w:val="left"/>
      <w:pPr>
        <w:ind w:left="1553" w:hanging="1440"/>
        <w:jc w:val="left"/>
      </w:pPr>
      <w:rPr>
        <w:rFonts w:ascii="Times New Roman" w:eastAsia="Times New Roman" w:hAnsi="Times New Roman" w:cs="Times New Roman" w:hint="default"/>
        <w:spacing w:val="-1"/>
        <w:w w:val="100"/>
        <w:sz w:val="24"/>
        <w:szCs w:val="24"/>
      </w:rPr>
    </w:lvl>
    <w:lvl w:ilvl="1" w:tplc="ED800C9A">
      <w:numFmt w:val="bullet"/>
      <w:lvlText w:val="•"/>
      <w:lvlJc w:val="left"/>
      <w:pPr>
        <w:ind w:left="2430" w:hanging="1440"/>
      </w:pPr>
      <w:rPr>
        <w:rFonts w:hint="default"/>
      </w:rPr>
    </w:lvl>
    <w:lvl w:ilvl="2" w:tplc="AE08F0B8">
      <w:numFmt w:val="bullet"/>
      <w:lvlText w:val="•"/>
      <w:lvlJc w:val="left"/>
      <w:pPr>
        <w:ind w:left="3301" w:hanging="1440"/>
      </w:pPr>
      <w:rPr>
        <w:rFonts w:hint="default"/>
      </w:rPr>
    </w:lvl>
    <w:lvl w:ilvl="3" w:tplc="706C6AE2">
      <w:numFmt w:val="bullet"/>
      <w:lvlText w:val="•"/>
      <w:lvlJc w:val="left"/>
      <w:pPr>
        <w:ind w:left="4171" w:hanging="1440"/>
      </w:pPr>
      <w:rPr>
        <w:rFonts w:hint="default"/>
      </w:rPr>
    </w:lvl>
    <w:lvl w:ilvl="4" w:tplc="BFCEC6D0">
      <w:numFmt w:val="bullet"/>
      <w:lvlText w:val="•"/>
      <w:lvlJc w:val="left"/>
      <w:pPr>
        <w:ind w:left="5042" w:hanging="1440"/>
      </w:pPr>
      <w:rPr>
        <w:rFonts w:hint="default"/>
      </w:rPr>
    </w:lvl>
    <w:lvl w:ilvl="5" w:tplc="C5AE2B94">
      <w:numFmt w:val="bullet"/>
      <w:lvlText w:val="•"/>
      <w:lvlJc w:val="left"/>
      <w:pPr>
        <w:ind w:left="5912" w:hanging="1440"/>
      </w:pPr>
      <w:rPr>
        <w:rFonts w:hint="default"/>
      </w:rPr>
    </w:lvl>
    <w:lvl w:ilvl="6" w:tplc="17EC2EF6">
      <w:numFmt w:val="bullet"/>
      <w:lvlText w:val="•"/>
      <w:lvlJc w:val="left"/>
      <w:pPr>
        <w:ind w:left="6783" w:hanging="1440"/>
      </w:pPr>
      <w:rPr>
        <w:rFonts w:hint="default"/>
      </w:rPr>
    </w:lvl>
    <w:lvl w:ilvl="7" w:tplc="02141EEA">
      <w:numFmt w:val="bullet"/>
      <w:lvlText w:val="•"/>
      <w:lvlJc w:val="left"/>
      <w:pPr>
        <w:ind w:left="7653" w:hanging="1440"/>
      </w:pPr>
      <w:rPr>
        <w:rFonts w:hint="default"/>
      </w:rPr>
    </w:lvl>
    <w:lvl w:ilvl="8" w:tplc="6ECAA950">
      <w:numFmt w:val="bullet"/>
      <w:lvlText w:val="•"/>
      <w:lvlJc w:val="left"/>
      <w:pPr>
        <w:ind w:left="8524" w:hanging="1440"/>
      </w:pPr>
      <w:rPr>
        <w:rFonts w:hint="default"/>
      </w:rPr>
    </w:lvl>
  </w:abstractNum>
  <w:abstractNum w:abstractNumId="10">
    <w:nsid w:val="726E25DB"/>
    <w:multiLevelType w:val="hybridMultilevel"/>
    <w:tmpl w:val="F3C8DF7A"/>
    <w:lvl w:ilvl="0" w:tplc="F6ACEECE">
      <w:start w:val="2"/>
      <w:numFmt w:val="decimal"/>
      <w:lvlText w:val="%1."/>
      <w:lvlJc w:val="left"/>
      <w:pPr>
        <w:ind w:left="113" w:hanging="330"/>
        <w:jc w:val="left"/>
      </w:pPr>
      <w:rPr>
        <w:rFonts w:ascii="Times New Roman" w:eastAsia="Times New Roman" w:hAnsi="Times New Roman" w:cs="Times New Roman" w:hint="default"/>
        <w:spacing w:val="-30"/>
        <w:w w:val="100"/>
        <w:sz w:val="24"/>
        <w:szCs w:val="24"/>
      </w:rPr>
    </w:lvl>
    <w:lvl w:ilvl="1" w:tplc="012A2122">
      <w:numFmt w:val="bullet"/>
      <w:lvlText w:val="•"/>
      <w:lvlJc w:val="left"/>
      <w:pPr>
        <w:ind w:left="1134" w:hanging="330"/>
      </w:pPr>
      <w:rPr>
        <w:rFonts w:hint="default"/>
      </w:rPr>
    </w:lvl>
    <w:lvl w:ilvl="2" w:tplc="7B502B5E">
      <w:numFmt w:val="bullet"/>
      <w:lvlText w:val="•"/>
      <w:lvlJc w:val="left"/>
      <w:pPr>
        <w:ind w:left="2149" w:hanging="330"/>
      </w:pPr>
      <w:rPr>
        <w:rFonts w:hint="default"/>
      </w:rPr>
    </w:lvl>
    <w:lvl w:ilvl="3" w:tplc="2016419C">
      <w:numFmt w:val="bullet"/>
      <w:lvlText w:val="•"/>
      <w:lvlJc w:val="left"/>
      <w:pPr>
        <w:ind w:left="3163" w:hanging="330"/>
      </w:pPr>
      <w:rPr>
        <w:rFonts w:hint="default"/>
      </w:rPr>
    </w:lvl>
    <w:lvl w:ilvl="4" w:tplc="505A008A">
      <w:numFmt w:val="bullet"/>
      <w:lvlText w:val="•"/>
      <w:lvlJc w:val="left"/>
      <w:pPr>
        <w:ind w:left="4178" w:hanging="330"/>
      </w:pPr>
      <w:rPr>
        <w:rFonts w:hint="default"/>
      </w:rPr>
    </w:lvl>
    <w:lvl w:ilvl="5" w:tplc="16B8D538">
      <w:numFmt w:val="bullet"/>
      <w:lvlText w:val="•"/>
      <w:lvlJc w:val="left"/>
      <w:pPr>
        <w:ind w:left="5192" w:hanging="330"/>
      </w:pPr>
      <w:rPr>
        <w:rFonts w:hint="default"/>
      </w:rPr>
    </w:lvl>
    <w:lvl w:ilvl="6" w:tplc="8460E8AA">
      <w:numFmt w:val="bullet"/>
      <w:lvlText w:val="•"/>
      <w:lvlJc w:val="left"/>
      <w:pPr>
        <w:ind w:left="6207" w:hanging="330"/>
      </w:pPr>
      <w:rPr>
        <w:rFonts w:hint="default"/>
      </w:rPr>
    </w:lvl>
    <w:lvl w:ilvl="7" w:tplc="5B44DD06">
      <w:numFmt w:val="bullet"/>
      <w:lvlText w:val="•"/>
      <w:lvlJc w:val="left"/>
      <w:pPr>
        <w:ind w:left="7221" w:hanging="330"/>
      </w:pPr>
      <w:rPr>
        <w:rFonts w:hint="default"/>
      </w:rPr>
    </w:lvl>
    <w:lvl w:ilvl="8" w:tplc="E022FB18">
      <w:numFmt w:val="bullet"/>
      <w:lvlText w:val="•"/>
      <w:lvlJc w:val="left"/>
      <w:pPr>
        <w:ind w:left="8236" w:hanging="330"/>
      </w:pPr>
      <w:rPr>
        <w:rFonts w:hint="default"/>
      </w:rPr>
    </w:lvl>
  </w:abstractNum>
  <w:abstractNum w:abstractNumId="11">
    <w:nsid w:val="74D1484B"/>
    <w:multiLevelType w:val="hybridMultilevel"/>
    <w:tmpl w:val="3028D284"/>
    <w:lvl w:ilvl="0" w:tplc="CC1610F4">
      <w:start w:val="1"/>
      <w:numFmt w:val="decimal"/>
      <w:lvlText w:val="%1."/>
      <w:lvlJc w:val="left"/>
      <w:pPr>
        <w:ind w:left="833" w:hanging="720"/>
        <w:jc w:val="left"/>
      </w:pPr>
      <w:rPr>
        <w:rFonts w:ascii="Times New Roman" w:eastAsia="Times New Roman" w:hAnsi="Times New Roman" w:cs="Times New Roman" w:hint="default"/>
        <w:spacing w:val="-1"/>
        <w:w w:val="100"/>
        <w:sz w:val="24"/>
        <w:szCs w:val="24"/>
      </w:rPr>
    </w:lvl>
    <w:lvl w:ilvl="1" w:tplc="B9E2C508">
      <w:numFmt w:val="bullet"/>
      <w:lvlText w:val="•"/>
      <w:lvlJc w:val="left"/>
      <w:pPr>
        <w:ind w:left="1782" w:hanging="720"/>
      </w:pPr>
      <w:rPr>
        <w:rFonts w:hint="default"/>
      </w:rPr>
    </w:lvl>
    <w:lvl w:ilvl="2" w:tplc="3768E042">
      <w:numFmt w:val="bullet"/>
      <w:lvlText w:val="•"/>
      <w:lvlJc w:val="left"/>
      <w:pPr>
        <w:ind w:left="2725" w:hanging="720"/>
      </w:pPr>
      <w:rPr>
        <w:rFonts w:hint="default"/>
      </w:rPr>
    </w:lvl>
    <w:lvl w:ilvl="3" w:tplc="FC168380">
      <w:numFmt w:val="bullet"/>
      <w:lvlText w:val="•"/>
      <w:lvlJc w:val="left"/>
      <w:pPr>
        <w:ind w:left="3667" w:hanging="720"/>
      </w:pPr>
      <w:rPr>
        <w:rFonts w:hint="default"/>
      </w:rPr>
    </w:lvl>
    <w:lvl w:ilvl="4" w:tplc="30128C70">
      <w:numFmt w:val="bullet"/>
      <w:lvlText w:val="•"/>
      <w:lvlJc w:val="left"/>
      <w:pPr>
        <w:ind w:left="4610" w:hanging="720"/>
      </w:pPr>
      <w:rPr>
        <w:rFonts w:hint="default"/>
      </w:rPr>
    </w:lvl>
    <w:lvl w:ilvl="5" w:tplc="0DA85540">
      <w:numFmt w:val="bullet"/>
      <w:lvlText w:val="•"/>
      <w:lvlJc w:val="left"/>
      <w:pPr>
        <w:ind w:left="5552" w:hanging="720"/>
      </w:pPr>
      <w:rPr>
        <w:rFonts w:hint="default"/>
      </w:rPr>
    </w:lvl>
    <w:lvl w:ilvl="6" w:tplc="04766FE8">
      <w:numFmt w:val="bullet"/>
      <w:lvlText w:val="•"/>
      <w:lvlJc w:val="left"/>
      <w:pPr>
        <w:ind w:left="6495" w:hanging="720"/>
      </w:pPr>
      <w:rPr>
        <w:rFonts w:hint="default"/>
      </w:rPr>
    </w:lvl>
    <w:lvl w:ilvl="7" w:tplc="8146E0F2">
      <w:numFmt w:val="bullet"/>
      <w:lvlText w:val="•"/>
      <w:lvlJc w:val="left"/>
      <w:pPr>
        <w:ind w:left="7437" w:hanging="720"/>
      </w:pPr>
      <w:rPr>
        <w:rFonts w:hint="default"/>
      </w:rPr>
    </w:lvl>
    <w:lvl w:ilvl="8" w:tplc="2D160728">
      <w:numFmt w:val="bullet"/>
      <w:lvlText w:val="•"/>
      <w:lvlJc w:val="left"/>
      <w:pPr>
        <w:ind w:left="8380" w:hanging="720"/>
      </w:pPr>
      <w:rPr>
        <w:rFonts w:hint="default"/>
      </w:rPr>
    </w:lvl>
  </w:abstractNum>
  <w:abstractNum w:abstractNumId="12">
    <w:nsid w:val="76D519D1"/>
    <w:multiLevelType w:val="hybridMultilevel"/>
    <w:tmpl w:val="5BBA519E"/>
    <w:lvl w:ilvl="0" w:tplc="A09E3FAE">
      <w:start w:val="1"/>
      <w:numFmt w:val="decimal"/>
      <w:lvlText w:val="%1."/>
      <w:lvlJc w:val="left"/>
      <w:pPr>
        <w:ind w:left="1553" w:hanging="1440"/>
        <w:jc w:val="left"/>
      </w:pPr>
      <w:rPr>
        <w:rFonts w:ascii="Times New Roman" w:eastAsia="Times New Roman" w:hAnsi="Times New Roman" w:cs="Times New Roman" w:hint="default"/>
        <w:spacing w:val="-1"/>
        <w:w w:val="100"/>
        <w:sz w:val="24"/>
        <w:szCs w:val="24"/>
      </w:rPr>
    </w:lvl>
    <w:lvl w:ilvl="1" w:tplc="736EC94E">
      <w:numFmt w:val="bullet"/>
      <w:lvlText w:val="•"/>
      <w:lvlJc w:val="left"/>
      <w:pPr>
        <w:ind w:left="2430" w:hanging="1440"/>
      </w:pPr>
      <w:rPr>
        <w:rFonts w:hint="default"/>
      </w:rPr>
    </w:lvl>
    <w:lvl w:ilvl="2" w:tplc="640E08F4">
      <w:numFmt w:val="bullet"/>
      <w:lvlText w:val="•"/>
      <w:lvlJc w:val="left"/>
      <w:pPr>
        <w:ind w:left="3301" w:hanging="1440"/>
      </w:pPr>
      <w:rPr>
        <w:rFonts w:hint="default"/>
      </w:rPr>
    </w:lvl>
    <w:lvl w:ilvl="3" w:tplc="F63A96DA">
      <w:numFmt w:val="bullet"/>
      <w:lvlText w:val="•"/>
      <w:lvlJc w:val="left"/>
      <w:pPr>
        <w:ind w:left="4171" w:hanging="1440"/>
      </w:pPr>
      <w:rPr>
        <w:rFonts w:hint="default"/>
      </w:rPr>
    </w:lvl>
    <w:lvl w:ilvl="4" w:tplc="A5BCBCB6">
      <w:numFmt w:val="bullet"/>
      <w:lvlText w:val="•"/>
      <w:lvlJc w:val="left"/>
      <w:pPr>
        <w:ind w:left="5042" w:hanging="1440"/>
      </w:pPr>
      <w:rPr>
        <w:rFonts w:hint="default"/>
      </w:rPr>
    </w:lvl>
    <w:lvl w:ilvl="5" w:tplc="21FAC112">
      <w:numFmt w:val="bullet"/>
      <w:lvlText w:val="•"/>
      <w:lvlJc w:val="left"/>
      <w:pPr>
        <w:ind w:left="5912" w:hanging="1440"/>
      </w:pPr>
      <w:rPr>
        <w:rFonts w:hint="default"/>
      </w:rPr>
    </w:lvl>
    <w:lvl w:ilvl="6" w:tplc="6FA6B482">
      <w:numFmt w:val="bullet"/>
      <w:lvlText w:val="•"/>
      <w:lvlJc w:val="left"/>
      <w:pPr>
        <w:ind w:left="6783" w:hanging="1440"/>
      </w:pPr>
      <w:rPr>
        <w:rFonts w:hint="default"/>
      </w:rPr>
    </w:lvl>
    <w:lvl w:ilvl="7" w:tplc="59D4861E">
      <w:numFmt w:val="bullet"/>
      <w:lvlText w:val="•"/>
      <w:lvlJc w:val="left"/>
      <w:pPr>
        <w:ind w:left="7653" w:hanging="1440"/>
      </w:pPr>
      <w:rPr>
        <w:rFonts w:hint="default"/>
      </w:rPr>
    </w:lvl>
    <w:lvl w:ilvl="8" w:tplc="92A66090">
      <w:numFmt w:val="bullet"/>
      <w:lvlText w:val="•"/>
      <w:lvlJc w:val="left"/>
      <w:pPr>
        <w:ind w:left="8524" w:hanging="1440"/>
      </w:pPr>
      <w:rPr>
        <w:rFonts w:hint="default"/>
      </w:rPr>
    </w:lvl>
  </w:abstractNum>
  <w:num w:numId="1">
    <w:abstractNumId w:val="10"/>
  </w:num>
  <w:num w:numId="2">
    <w:abstractNumId w:val="4"/>
  </w:num>
  <w:num w:numId="3">
    <w:abstractNumId w:val="7"/>
  </w:num>
  <w:num w:numId="4">
    <w:abstractNumId w:val="8"/>
  </w:num>
  <w:num w:numId="5">
    <w:abstractNumId w:val="6"/>
  </w:num>
  <w:num w:numId="6">
    <w:abstractNumId w:val="2"/>
  </w:num>
  <w:num w:numId="7">
    <w:abstractNumId w:val="1"/>
  </w:num>
  <w:num w:numId="8">
    <w:abstractNumId w:val="5"/>
  </w:num>
  <w:num w:numId="9">
    <w:abstractNumId w:val="3"/>
  </w:num>
  <w:num w:numId="10">
    <w:abstractNumId w:val="12"/>
  </w:num>
  <w:num w:numId="11">
    <w:abstractNumId w:val="11"/>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3FC"/>
    <w:rsid w:val="004212FC"/>
    <w:rsid w:val="009353FC"/>
    <w:rsid w:val="009A61AC"/>
    <w:rsid w:val="00A13F42"/>
    <w:rsid w:val="00BA6537"/>
    <w:rsid w:val="00D36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6AEF"/>
    <w:pPr>
      <w:widowControl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6AEF"/>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6175</Words>
  <Characters>35201</Characters>
  <Application>Microsoft Office Word</Application>
  <DocSecurity>0</DocSecurity>
  <Lines>293</Lines>
  <Paragraphs>82</Paragraphs>
  <ScaleCrop>false</ScaleCrop>
  <Company/>
  <LinksUpToDate>false</LinksUpToDate>
  <CharactersWithSpaces>41294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6</cp:revision>
  <dcterms:created xsi:type="dcterms:W3CDTF">2017-06-20T17:35:00Z</dcterms:created>
  <dcterms:modified xsi:type="dcterms:W3CDTF">2017-06-25T16:16:00Z</dcterms:modified>
</cp:coreProperties>
</file>